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A818625" w14:textId="3AF6651A" w:rsidR="00264A3E" w:rsidRPr="00E17A37" w:rsidRDefault="004B6585" w:rsidP="00C9633B">
      <w:pPr>
        <w:rPr>
          <w:rFonts w:ascii="Arial" w:hAnsi="Arial" w:cs="Arial"/>
          <w:b/>
          <w:sz w:val="36"/>
        </w:rPr>
      </w:pPr>
      <w:r w:rsidRPr="00E17A37">
        <w:rPr>
          <w:rFonts w:ascii="Arial" w:hAnsi="Arial" w:cs="Arial"/>
          <w:b/>
          <w:noProof/>
          <w:sz w:val="36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9CAF2" wp14:editId="2F5B659B">
                <wp:simplePos x="0" y="0"/>
                <wp:positionH relativeFrom="column">
                  <wp:posOffset>2841625</wp:posOffset>
                </wp:positionH>
                <wp:positionV relativeFrom="paragraph">
                  <wp:posOffset>-429260</wp:posOffset>
                </wp:positionV>
                <wp:extent cx="0" cy="213360"/>
                <wp:effectExtent l="0" t="0" r="19050" b="3429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A26E4BE" id="Gerader Verbinder 3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75pt,-33.8pt" to="223.75pt,-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" strokecolor="black [3040]"/>
            </w:pict>
          </mc:Fallback>
        </mc:AlternateContent>
      </w:r>
      <w:r w:rsidR="002927FE" w:rsidRPr="00E17A37">
        <w:rPr>
          <w:rFonts w:ascii="Arial" w:hAnsi="Arial" w:cs="Arial"/>
          <w:b/>
          <w:sz w:val="36"/>
        </w:rPr>
        <w:t>Benutz</w:t>
      </w:r>
      <w:r w:rsidR="00566CC8">
        <w:rPr>
          <w:rFonts w:ascii="Arial" w:hAnsi="Arial" w:cs="Arial"/>
          <w:b/>
          <w:sz w:val="36"/>
        </w:rPr>
        <w:t>ung</w:t>
      </w:r>
      <w:r w:rsidR="003B545B">
        <w:rPr>
          <w:rFonts w:ascii="Arial" w:hAnsi="Arial" w:cs="Arial"/>
          <w:b/>
          <w:sz w:val="36"/>
        </w:rPr>
        <w:t>s- und</w:t>
      </w:r>
      <w:r w:rsidR="003B545B">
        <w:rPr>
          <w:rFonts w:ascii="Arial" w:hAnsi="Arial" w:cs="Arial"/>
          <w:b/>
          <w:sz w:val="36"/>
        </w:rPr>
        <w:br/>
        <w:t>Gebührenordnung</w:t>
      </w:r>
    </w:p>
    <w:p w14:paraId="4603FAC7" w14:textId="77777777" w:rsidR="002927FE" w:rsidRPr="00E17A37" w:rsidRDefault="002927FE" w:rsidP="001A5FFF">
      <w:pPr>
        <w:rPr>
          <w:rFonts w:ascii="Arial" w:hAnsi="Arial" w:cs="Arial"/>
          <w:b/>
          <w:noProof/>
          <w:sz w:val="28"/>
          <w:lang w:eastAsia="de-DE"/>
        </w:rPr>
      </w:pPr>
      <w:r w:rsidRPr="00E17A37">
        <w:rPr>
          <w:rFonts w:ascii="Arial" w:hAnsi="Arial" w:cs="Arial"/>
          <w:b/>
          <w:noProof/>
          <w:sz w:val="28"/>
          <w:lang w:eastAsia="de-DE"/>
        </w:rPr>
        <w:t>Angebot</w:t>
      </w:r>
    </w:p>
    <w:p w14:paraId="79EB3FDA" w14:textId="77777777" w:rsidR="00101E2F" w:rsidRDefault="002927FE" w:rsidP="00101E2F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lang w:eastAsia="de-DE"/>
        </w:rPr>
      </w:pPr>
      <w:r w:rsidRPr="00E17A37">
        <w:rPr>
          <w:rFonts w:ascii="Arial" w:hAnsi="Arial" w:cs="Arial"/>
          <w:noProof/>
          <w:lang w:eastAsia="de-DE"/>
        </w:rPr>
        <w:t xml:space="preserve">Belletristik und Sachbücher </w:t>
      </w:r>
    </w:p>
    <w:p w14:paraId="400A9629" w14:textId="5A5B4176" w:rsidR="002927FE" w:rsidRPr="00101E2F" w:rsidRDefault="002927FE" w:rsidP="00101E2F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lang w:eastAsia="de-DE"/>
        </w:rPr>
      </w:pPr>
      <w:r w:rsidRPr="00101E2F">
        <w:rPr>
          <w:rFonts w:ascii="Arial" w:hAnsi="Arial" w:cs="Arial"/>
          <w:noProof/>
          <w:lang w:eastAsia="de-DE"/>
        </w:rPr>
        <w:t>Hörbücher</w:t>
      </w:r>
      <w:r w:rsidR="00566CC8" w:rsidRPr="00101E2F">
        <w:rPr>
          <w:rFonts w:ascii="Arial" w:hAnsi="Arial" w:cs="Arial"/>
          <w:noProof/>
          <w:lang w:eastAsia="de-DE"/>
        </w:rPr>
        <w:t>, Tonies</w:t>
      </w:r>
      <w:r w:rsidRPr="00101E2F">
        <w:rPr>
          <w:rFonts w:ascii="Arial" w:hAnsi="Arial" w:cs="Arial"/>
          <w:noProof/>
          <w:lang w:eastAsia="de-DE"/>
        </w:rPr>
        <w:t xml:space="preserve"> </w:t>
      </w:r>
    </w:p>
    <w:p w14:paraId="712F69B3" w14:textId="77777777" w:rsidR="002927FE" w:rsidRPr="00E17A37" w:rsidRDefault="002927FE" w:rsidP="00101E2F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lang w:eastAsia="de-DE"/>
        </w:rPr>
      </w:pPr>
      <w:r w:rsidRPr="00E17A37">
        <w:rPr>
          <w:rFonts w:ascii="Arial" w:hAnsi="Arial" w:cs="Arial"/>
          <w:noProof/>
          <w:lang w:eastAsia="de-DE"/>
        </w:rPr>
        <w:t xml:space="preserve">Bilderbücher, Vorlese- und </w:t>
      </w:r>
      <w:r w:rsidR="00175276" w:rsidRPr="00E17A37">
        <w:rPr>
          <w:rFonts w:ascii="Arial" w:hAnsi="Arial" w:cs="Arial"/>
          <w:noProof/>
          <w:lang w:eastAsia="de-DE"/>
        </w:rPr>
        <w:br/>
      </w:r>
      <w:r w:rsidRPr="00E17A37">
        <w:rPr>
          <w:rFonts w:ascii="Arial" w:hAnsi="Arial" w:cs="Arial"/>
          <w:noProof/>
          <w:lang w:eastAsia="de-DE"/>
        </w:rPr>
        <w:t xml:space="preserve">Erstlesebücher </w:t>
      </w:r>
    </w:p>
    <w:p w14:paraId="42F6EAD1" w14:textId="77777777" w:rsidR="002927FE" w:rsidRPr="00E17A37" w:rsidRDefault="002927FE" w:rsidP="003B545B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lang w:eastAsia="de-DE"/>
        </w:rPr>
      </w:pPr>
      <w:r w:rsidRPr="00E17A37">
        <w:rPr>
          <w:rFonts w:ascii="Arial" w:hAnsi="Arial" w:cs="Arial"/>
          <w:noProof/>
          <w:lang w:eastAsia="de-DE"/>
        </w:rPr>
        <w:t>Comics</w:t>
      </w:r>
    </w:p>
    <w:p w14:paraId="159B3842" w14:textId="77777777" w:rsidR="002927FE" w:rsidRPr="00E17A37" w:rsidRDefault="002927FE" w:rsidP="003B545B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lang w:eastAsia="de-DE"/>
        </w:rPr>
      </w:pPr>
      <w:r w:rsidRPr="00E17A37">
        <w:rPr>
          <w:rFonts w:ascii="Arial" w:hAnsi="Arial" w:cs="Arial"/>
          <w:noProof/>
          <w:lang w:eastAsia="de-DE"/>
        </w:rPr>
        <w:t>Zeitschriften</w:t>
      </w:r>
    </w:p>
    <w:p w14:paraId="7EC9F7C4" w14:textId="77777777" w:rsidR="002927FE" w:rsidRDefault="002927FE" w:rsidP="003B545B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lang w:eastAsia="de-DE"/>
        </w:rPr>
      </w:pPr>
      <w:r w:rsidRPr="00E17A37">
        <w:rPr>
          <w:rFonts w:ascii="Arial" w:hAnsi="Arial" w:cs="Arial"/>
          <w:noProof/>
          <w:lang w:eastAsia="de-DE"/>
        </w:rPr>
        <w:t>DVD</w:t>
      </w:r>
      <w:r w:rsidR="004C44BD" w:rsidRPr="00E17A37">
        <w:rPr>
          <w:rFonts w:ascii="Arial" w:hAnsi="Arial" w:cs="Arial"/>
          <w:noProof/>
          <w:lang w:eastAsia="de-DE"/>
        </w:rPr>
        <w:t>s</w:t>
      </w:r>
      <w:r w:rsidRPr="00E17A37">
        <w:rPr>
          <w:rFonts w:ascii="Arial" w:hAnsi="Arial" w:cs="Arial"/>
          <w:noProof/>
          <w:lang w:eastAsia="de-DE"/>
        </w:rPr>
        <w:t xml:space="preserve"> für jede Alterskategorie</w:t>
      </w:r>
    </w:p>
    <w:p w14:paraId="25FF49DE" w14:textId="3F474596" w:rsidR="00566CC8" w:rsidRPr="00E17A37" w:rsidRDefault="00566CC8" w:rsidP="001A5FFF">
      <w:pPr>
        <w:pStyle w:val="Listenabsatz"/>
        <w:numPr>
          <w:ilvl w:val="0"/>
          <w:numId w:val="1"/>
        </w:numPr>
        <w:spacing w:after="0" w:line="480" w:lineRule="auto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Nintendo Switch Games</w:t>
      </w:r>
    </w:p>
    <w:p w14:paraId="25331876" w14:textId="77777777" w:rsidR="002927FE" w:rsidRPr="00E17A37" w:rsidRDefault="002927FE" w:rsidP="001A5FFF">
      <w:pPr>
        <w:rPr>
          <w:rFonts w:ascii="Arial" w:hAnsi="Arial" w:cs="Arial"/>
          <w:b/>
          <w:noProof/>
          <w:sz w:val="28"/>
          <w:lang w:eastAsia="de-DE"/>
        </w:rPr>
      </w:pPr>
      <w:r w:rsidRPr="00E17A37">
        <w:rPr>
          <w:rFonts w:ascii="Arial" w:hAnsi="Arial" w:cs="Arial"/>
          <w:b/>
          <w:noProof/>
          <w:sz w:val="28"/>
          <w:lang w:eastAsia="de-DE"/>
        </w:rPr>
        <w:t>Ausleihe</w:t>
      </w:r>
    </w:p>
    <w:p w14:paraId="693206A1" w14:textId="6FF3DD9E" w:rsidR="003B545B" w:rsidRDefault="003B545B" w:rsidP="00737A2D">
      <w:pPr>
        <w:spacing w:after="0" w:line="240" w:lineRule="auto"/>
        <w:rPr>
          <w:rFonts w:ascii="Arial" w:hAnsi="Arial" w:cs="Arial"/>
          <w:bCs/>
          <w:noProof/>
          <w:lang w:eastAsia="de-DE"/>
        </w:rPr>
      </w:pPr>
      <w:r>
        <w:rPr>
          <w:rFonts w:ascii="Arial" w:hAnsi="Arial" w:cs="Arial"/>
          <w:bCs/>
          <w:noProof/>
          <w:lang w:eastAsia="de-DE"/>
        </w:rPr>
        <w:t>Jed</w:t>
      </w:r>
      <w:r w:rsidR="00914E4D">
        <w:rPr>
          <w:rFonts w:ascii="Arial" w:hAnsi="Arial" w:cs="Arial"/>
          <w:bCs/>
          <w:noProof/>
          <w:lang w:eastAsia="de-DE"/>
        </w:rPr>
        <w:t>e B</w:t>
      </w:r>
      <w:r>
        <w:rPr>
          <w:rFonts w:ascii="Arial" w:hAnsi="Arial" w:cs="Arial"/>
          <w:bCs/>
          <w:noProof/>
          <w:lang w:eastAsia="de-DE"/>
        </w:rPr>
        <w:t>enutzerin/</w:t>
      </w:r>
      <w:r w:rsidR="002912B1">
        <w:rPr>
          <w:rFonts w:ascii="Arial" w:hAnsi="Arial" w:cs="Arial"/>
          <w:bCs/>
          <w:noProof/>
          <w:lang w:eastAsia="de-DE"/>
        </w:rPr>
        <w:t xml:space="preserve">jeder </w:t>
      </w:r>
      <w:r>
        <w:rPr>
          <w:rFonts w:ascii="Arial" w:hAnsi="Arial" w:cs="Arial"/>
          <w:bCs/>
          <w:noProof/>
          <w:lang w:eastAsia="de-DE"/>
        </w:rPr>
        <w:t xml:space="preserve">Benutzer erhält einen Ausweis, der zum Bezug  von </w:t>
      </w:r>
      <w:r w:rsidR="00914E4D">
        <w:rPr>
          <w:rFonts w:ascii="Arial" w:hAnsi="Arial" w:cs="Arial"/>
          <w:bCs/>
          <w:noProof/>
          <w:lang w:eastAsia="de-DE"/>
        </w:rPr>
        <w:t>M</w:t>
      </w:r>
      <w:r>
        <w:rPr>
          <w:rFonts w:ascii="Arial" w:hAnsi="Arial" w:cs="Arial"/>
          <w:bCs/>
          <w:noProof/>
          <w:lang w:eastAsia="de-DE"/>
        </w:rPr>
        <w:t>edien berechtigt</w:t>
      </w:r>
      <w:r w:rsidR="00914E4D">
        <w:rPr>
          <w:rFonts w:ascii="Arial" w:hAnsi="Arial" w:cs="Arial"/>
          <w:bCs/>
          <w:noProof/>
          <w:lang w:eastAsia="de-DE"/>
        </w:rPr>
        <w:t>.</w:t>
      </w:r>
    </w:p>
    <w:p w14:paraId="08187BCF" w14:textId="77777777" w:rsidR="00914E4D" w:rsidRDefault="00914E4D" w:rsidP="00914E4D">
      <w:pPr>
        <w:spacing w:after="0"/>
        <w:rPr>
          <w:rFonts w:ascii="Arial" w:hAnsi="Arial" w:cs="Arial"/>
          <w:b/>
          <w:noProof/>
          <w:lang w:eastAsia="de-DE"/>
        </w:rPr>
      </w:pPr>
    </w:p>
    <w:p w14:paraId="5C359817" w14:textId="2A8ACF0D" w:rsidR="00737A2D" w:rsidRDefault="002927FE" w:rsidP="00BE41A5">
      <w:pPr>
        <w:spacing w:after="0" w:line="240" w:lineRule="auto"/>
        <w:rPr>
          <w:rFonts w:ascii="Arial" w:hAnsi="Arial" w:cs="Arial"/>
          <w:noProof/>
          <w:lang w:eastAsia="de-DE"/>
        </w:rPr>
      </w:pPr>
      <w:r w:rsidRPr="00461CA9">
        <w:rPr>
          <w:rFonts w:ascii="Arial" w:hAnsi="Arial" w:cs="Arial"/>
          <w:b/>
          <w:noProof/>
          <w:lang w:eastAsia="de-DE"/>
        </w:rPr>
        <w:t>Erwachsene</w:t>
      </w:r>
      <w:r w:rsidRPr="00E17A37">
        <w:rPr>
          <w:rFonts w:ascii="Arial" w:hAnsi="Arial" w:cs="Arial"/>
          <w:noProof/>
          <w:lang w:eastAsia="de-DE"/>
        </w:rPr>
        <w:t>:</w:t>
      </w:r>
    </w:p>
    <w:p w14:paraId="7B620ABA" w14:textId="40F4D295" w:rsidR="00BE41A5" w:rsidRDefault="00BE41A5" w:rsidP="00BE41A5">
      <w:pPr>
        <w:spacing w:after="0" w:line="240" w:lineRule="auto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Pro Konto können unbeg</w:t>
      </w:r>
      <w:r w:rsidR="00737A2D">
        <w:rPr>
          <w:rFonts w:ascii="Arial" w:hAnsi="Arial" w:cs="Arial"/>
          <w:noProof/>
          <w:lang w:eastAsia="de-DE"/>
        </w:rPr>
        <w:t>r</w:t>
      </w:r>
      <w:r>
        <w:rPr>
          <w:rFonts w:ascii="Arial" w:hAnsi="Arial" w:cs="Arial"/>
          <w:noProof/>
          <w:lang w:eastAsia="de-DE"/>
        </w:rPr>
        <w:t>enzt Medien ausgeliehen werden, davon  max. 2 Games</w:t>
      </w:r>
      <w:r w:rsidR="00737A2D">
        <w:rPr>
          <w:rFonts w:ascii="Arial" w:hAnsi="Arial" w:cs="Arial"/>
          <w:noProof/>
          <w:lang w:eastAsia="de-DE"/>
        </w:rPr>
        <w:t>.</w:t>
      </w:r>
    </w:p>
    <w:p w14:paraId="13D1DFDF" w14:textId="77777777" w:rsidR="00914E4D" w:rsidRDefault="00914E4D" w:rsidP="00461CA9">
      <w:pPr>
        <w:spacing w:after="0" w:line="360" w:lineRule="auto"/>
        <w:rPr>
          <w:rFonts w:ascii="Arial" w:hAnsi="Arial" w:cs="Arial"/>
          <w:b/>
          <w:noProof/>
          <w:lang w:eastAsia="de-DE"/>
        </w:rPr>
      </w:pPr>
    </w:p>
    <w:p w14:paraId="48554731" w14:textId="364F8050" w:rsidR="00737A2D" w:rsidRDefault="002927FE" w:rsidP="00737A2D">
      <w:pPr>
        <w:spacing w:after="0" w:line="240" w:lineRule="auto"/>
        <w:rPr>
          <w:rFonts w:ascii="Arial" w:hAnsi="Arial" w:cs="Arial"/>
          <w:noProof/>
          <w:lang w:eastAsia="de-DE"/>
        </w:rPr>
      </w:pPr>
      <w:r w:rsidRPr="00461CA9">
        <w:rPr>
          <w:rFonts w:ascii="Arial" w:hAnsi="Arial" w:cs="Arial"/>
          <w:b/>
          <w:noProof/>
          <w:lang w:eastAsia="de-DE"/>
        </w:rPr>
        <w:t>Jugendliche</w:t>
      </w:r>
      <w:r w:rsidR="00B83BCD">
        <w:rPr>
          <w:rFonts w:ascii="Arial" w:hAnsi="Arial" w:cs="Arial"/>
          <w:b/>
          <w:noProof/>
          <w:lang w:eastAsia="de-DE"/>
        </w:rPr>
        <w:t xml:space="preserve"> ab 12 Jahren</w:t>
      </w:r>
      <w:r w:rsidRPr="00E17A37">
        <w:rPr>
          <w:rFonts w:ascii="Arial" w:hAnsi="Arial" w:cs="Arial"/>
          <w:noProof/>
          <w:lang w:eastAsia="de-DE"/>
        </w:rPr>
        <w:t>:</w:t>
      </w:r>
    </w:p>
    <w:p w14:paraId="6C951776" w14:textId="6F2D4A31" w:rsidR="00737A2D" w:rsidRDefault="00737A2D" w:rsidP="00737A2D">
      <w:pPr>
        <w:spacing w:after="0" w:line="240" w:lineRule="auto"/>
        <w:rPr>
          <w:rFonts w:ascii="Arial" w:hAnsi="Arial" w:cs="Arial"/>
          <w:noProof/>
          <w:lang w:eastAsia="de-DE"/>
        </w:rPr>
      </w:pPr>
      <w:bookmarkStart w:id="1" w:name="_Hlk149812977"/>
      <w:r>
        <w:rPr>
          <w:rFonts w:ascii="Arial" w:hAnsi="Arial" w:cs="Arial"/>
          <w:noProof/>
          <w:lang w:eastAsia="de-DE"/>
        </w:rPr>
        <w:t xml:space="preserve">Pro Konto können </w:t>
      </w:r>
      <w:r w:rsidR="00B83BCD">
        <w:rPr>
          <w:rFonts w:ascii="Arial" w:hAnsi="Arial" w:cs="Arial"/>
          <w:noProof/>
          <w:lang w:eastAsia="de-DE"/>
        </w:rPr>
        <w:t xml:space="preserve">unbegrenzt </w:t>
      </w:r>
      <w:r w:rsidR="0070624B">
        <w:rPr>
          <w:rFonts w:ascii="Arial" w:hAnsi="Arial" w:cs="Arial"/>
          <w:noProof/>
          <w:lang w:eastAsia="de-DE"/>
        </w:rPr>
        <w:t xml:space="preserve">Medien </w:t>
      </w:r>
      <w:r>
        <w:rPr>
          <w:rFonts w:ascii="Arial" w:hAnsi="Arial" w:cs="Arial"/>
          <w:noProof/>
          <w:lang w:eastAsia="de-DE"/>
        </w:rPr>
        <w:t>ausgeliehen werden, davon max. 2 Games.</w:t>
      </w:r>
    </w:p>
    <w:bookmarkEnd w:id="1"/>
    <w:p w14:paraId="0F0D0F19" w14:textId="77777777" w:rsidR="00B83BCD" w:rsidRDefault="00B83BCD" w:rsidP="00737A2D">
      <w:pPr>
        <w:spacing w:after="0" w:line="240" w:lineRule="auto"/>
        <w:rPr>
          <w:rFonts w:ascii="Arial" w:hAnsi="Arial" w:cs="Arial"/>
          <w:noProof/>
          <w:lang w:eastAsia="de-DE"/>
        </w:rPr>
      </w:pPr>
    </w:p>
    <w:p w14:paraId="5E602C0D" w14:textId="77777777" w:rsidR="00B83BCD" w:rsidRDefault="00B83BCD" w:rsidP="00B83BCD">
      <w:pPr>
        <w:spacing w:after="0" w:line="240" w:lineRule="auto"/>
        <w:rPr>
          <w:rFonts w:ascii="Arial" w:hAnsi="Arial" w:cs="Arial"/>
          <w:noProof/>
          <w:lang w:eastAsia="de-DE"/>
        </w:rPr>
      </w:pPr>
      <w:r w:rsidRPr="00B83BCD">
        <w:rPr>
          <w:rFonts w:ascii="Arial" w:hAnsi="Arial" w:cs="Arial"/>
          <w:b/>
          <w:bCs/>
          <w:noProof/>
          <w:lang w:eastAsia="de-DE"/>
        </w:rPr>
        <w:t>Kinder bis 11 Jahre:</w:t>
      </w:r>
      <w:r>
        <w:rPr>
          <w:rFonts w:ascii="Arial" w:hAnsi="Arial" w:cs="Arial"/>
          <w:noProof/>
          <w:lang w:eastAsia="de-DE"/>
        </w:rPr>
        <w:br/>
        <w:t>Pro Konto können 15 Medien ausgeliehen werden, davon max. 2 Games.</w:t>
      </w:r>
    </w:p>
    <w:p w14:paraId="0A131154" w14:textId="2A86E363" w:rsidR="00B83BCD" w:rsidRDefault="00B83BCD" w:rsidP="00737A2D">
      <w:pPr>
        <w:spacing w:after="0" w:line="240" w:lineRule="auto"/>
        <w:rPr>
          <w:rFonts w:ascii="Arial" w:hAnsi="Arial" w:cs="Arial"/>
          <w:noProof/>
          <w:lang w:eastAsia="de-DE"/>
        </w:rPr>
      </w:pPr>
    </w:p>
    <w:p w14:paraId="093E7604" w14:textId="3A97BEA7" w:rsidR="005E3B83" w:rsidRPr="005E3B83" w:rsidRDefault="005E3B83" w:rsidP="005E3B83">
      <w:pPr>
        <w:rPr>
          <w:rFonts w:ascii="Arial" w:hAnsi="Arial" w:cs="Arial"/>
          <w:b/>
          <w:noProof/>
          <w:sz w:val="28"/>
          <w:lang w:eastAsia="de-DE"/>
        </w:rPr>
      </w:pPr>
      <w:r w:rsidRPr="005E3B83">
        <w:rPr>
          <w:rFonts w:ascii="Arial" w:hAnsi="Arial" w:cs="Arial"/>
          <w:b/>
          <w:noProof/>
          <w:sz w:val="28"/>
          <w:lang w:eastAsia="de-DE"/>
        </w:rPr>
        <w:t>Rückgabe</w:t>
      </w:r>
      <w:r w:rsidR="00000E3E">
        <w:rPr>
          <w:rFonts w:ascii="Arial" w:hAnsi="Arial" w:cs="Arial"/>
          <w:b/>
          <w:noProof/>
          <w:sz w:val="28"/>
          <w:lang w:eastAsia="de-DE"/>
        </w:rPr>
        <w:t xml:space="preserve">  </w:t>
      </w:r>
    </w:p>
    <w:p w14:paraId="124750C0" w14:textId="54F19BF5" w:rsidR="007626D8" w:rsidRDefault="005E3B83" w:rsidP="006B2801">
      <w:pPr>
        <w:rPr>
          <w:rFonts w:ascii="Arial" w:hAnsi="Arial" w:cs="Arial"/>
          <w:noProof/>
          <w:lang w:eastAsia="de-DE"/>
        </w:rPr>
      </w:pPr>
      <w:r w:rsidRPr="005E3B83">
        <w:rPr>
          <w:rFonts w:ascii="Arial" w:hAnsi="Arial" w:cs="Arial"/>
          <w:noProof/>
          <w:lang w:eastAsia="de-DE"/>
        </w:rPr>
        <w:t xml:space="preserve">Ausserhalb der Öffnungszeiten kann die Rückgabe über die Rückgabebox neben </w:t>
      </w:r>
      <w:r w:rsidR="00EF53A4">
        <w:rPr>
          <w:rFonts w:ascii="Arial" w:hAnsi="Arial" w:cs="Arial"/>
          <w:noProof/>
          <w:lang w:eastAsia="de-DE"/>
        </w:rPr>
        <w:br/>
      </w:r>
      <w:r w:rsidRPr="005E3B83">
        <w:rPr>
          <w:rFonts w:ascii="Arial" w:hAnsi="Arial" w:cs="Arial"/>
          <w:noProof/>
          <w:lang w:eastAsia="de-DE"/>
        </w:rPr>
        <w:t xml:space="preserve">dem Eingang erfolgen. </w:t>
      </w:r>
    </w:p>
    <w:p w14:paraId="73247A79" w14:textId="77777777" w:rsidR="00E53937" w:rsidRDefault="00E53937" w:rsidP="00EF53A4">
      <w:pPr>
        <w:ind w:left="-426"/>
        <w:rPr>
          <w:rFonts w:ascii="Arial" w:hAnsi="Arial" w:cs="Arial"/>
          <w:b/>
          <w:noProof/>
          <w:sz w:val="28"/>
          <w:lang w:eastAsia="de-DE"/>
        </w:rPr>
      </w:pPr>
    </w:p>
    <w:p w14:paraId="7E2F7323" w14:textId="3B1A1856" w:rsidR="002927FE" w:rsidRPr="00E17A37" w:rsidRDefault="00461CA9" w:rsidP="00EF53A4">
      <w:pPr>
        <w:ind w:left="-426"/>
        <w:rPr>
          <w:rFonts w:ascii="Arial" w:hAnsi="Arial" w:cs="Arial"/>
          <w:b/>
          <w:noProof/>
          <w:sz w:val="28"/>
          <w:lang w:eastAsia="de-DE"/>
        </w:rPr>
      </w:pPr>
      <w:r w:rsidRPr="00E17A3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5ADEB" wp14:editId="5DD32EE1">
                <wp:simplePos x="0" y="0"/>
                <wp:positionH relativeFrom="column">
                  <wp:posOffset>2952750</wp:posOffset>
                </wp:positionH>
                <wp:positionV relativeFrom="paragraph">
                  <wp:posOffset>-430530</wp:posOffset>
                </wp:positionV>
                <wp:extent cx="0" cy="213360"/>
                <wp:effectExtent l="0" t="0" r="19050" b="34290"/>
                <wp:wrapNone/>
                <wp:docPr id="44" name="Gerader Verbinde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6104C63" id="Gerader Verbinder 4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5pt,-33.9pt" to="232.5pt,-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" strokecolor="black [3040]"/>
            </w:pict>
          </mc:Fallback>
        </mc:AlternateContent>
      </w:r>
      <w:r w:rsidR="002927FE" w:rsidRPr="00E17A37">
        <w:rPr>
          <w:rFonts w:ascii="Arial" w:hAnsi="Arial" w:cs="Arial"/>
          <w:b/>
          <w:noProof/>
          <w:sz w:val="28"/>
          <w:lang w:eastAsia="de-DE"/>
        </w:rPr>
        <w:t>Ausleihfrist</w:t>
      </w:r>
    </w:p>
    <w:p w14:paraId="7D60F6DA" w14:textId="54CE4559" w:rsidR="00CC416C" w:rsidRPr="00E17A37" w:rsidRDefault="002927FE" w:rsidP="00EF53A4">
      <w:pPr>
        <w:tabs>
          <w:tab w:val="left" w:pos="2835"/>
          <w:tab w:val="decimal" w:pos="3828"/>
        </w:tabs>
        <w:ind w:left="-426"/>
        <w:rPr>
          <w:rFonts w:ascii="Arial" w:hAnsi="Arial" w:cs="Arial"/>
          <w:noProof/>
          <w:lang w:eastAsia="de-DE"/>
        </w:rPr>
      </w:pPr>
      <w:r w:rsidRPr="00E17A37">
        <w:rPr>
          <w:rFonts w:ascii="Arial" w:hAnsi="Arial" w:cs="Arial"/>
          <w:noProof/>
          <w:lang w:eastAsia="de-DE"/>
        </w:rPr>
        <w:t xml:space="preserve">Die Ausleihfrist </w:t>
      </w:r>
      <w:r w:rsidR="0020125B">
        <w:rPr>
          <w:rFonts w:ascii="Arial" w:hAnsi="Arial" w:cs="Arial"/>
          <w:noProof/>
          <w:lang w:eastAsia="de-DE"/>
        </w:rPr>
        <w:t>für Bücher, Comics, Hörbücher</w:t>
      </w:r>
      <w:r w:rsidRPr="00E17A37">
        <w:rPr>
          <w:rFonts w:ascii="Arial" w:hAnsi="Arial" w:cs="Arial"/>
          <w:noProof/>
          <w:lang w:eastAsia="de-DE"/>
        </w:rPr>
        <w:t xml:space="preserve"> </w:t>
      </w:r>
      <w:r w:rsidR="0020125B">
        <w:rPr>
          <w:rFonts w:ascii="Arial" w:hAnsi="Arial" w:cs="Arial"/>
          <w:noProof/>
          <w:lang w:eastAsia="de-DE"/>
        </w:rPr>
        <w:t>Zeitschriften</w:t>
      </w:r>
      <w:r w:rsidR="00914E4D">
        <w:rPr>
          <w:rFonts w:ascii="Arial" w:hAnsi="Arial" w:cs="Arial"/>
          <w:noProof/>
          <w:lang w:eastAsia="de-DE"/>
        </w:rPr>
        <w:t>, Tonies und DVDs</w:t>
      </w:r>
      <w:r w:rsidR="0020125B">
        <w:rPr>
          <w:rFonts w:ascii="Arial" w:hAnsi="Arial" w:cs="Arial"/>
          <w:noProof/>
          <w:lang w:eastAsia="de-DE"/>
        </w:rPr>
        <w:t xml:space="preserve"> </w:t>
      </w:r>
      <w:r w:rsidRPr="00E17A37">
        <w:rPr>
          <w:rFonts w:ascii="Arial" w:hAnsi="Arial" w:cs="Arial"/>
          <w:noProof/>
          <w:lang w:eastAsia="de-DE"/>
        </w:rPr>
        <w:t>beträgt</w:t>
      </w:r>
      <w:r w:rsidR="00CC416C" w:rsidRPr="00E17A37">
        <w:rPr>
          <w:rFonts w:ascii="Arial" w:hAnsi="Arial" w:cs="Arial"/>
          <w:noProof/>
          <w:lang w:eastAsia="de-DE"/>
        </w:rPr>
        <w:t xml:space="preserve"> </w:t>
      </w:r>
      <w:r w:rsidR="00CC416C" w:rsidRPr="00E17A37">
        <w:rPr>
          <w:rFonts w:ascii="Arial" w:hAnsi="Arial" w:cs="Arial"/>
          <w:b/>
          <w:noProof/>
          <w:lang w:eastAsia="de-DE"/>
        </w:rPr>
        <w:t>30 Tage</w:t>
      </w:r>
      <w:r w:rsidR="0020125B">
        <w:rPr>
          <w:rFonts w:ascii="Arial" w:hAnsi="Arial" w:cs="Arial"/>
          <w:b/>
          <w:noProof/>
          <w:lang w:eastAsia="de-DE"/>
        </w:rPr>
        <w:t>.</w:t>
      </w:r>
      <w:r w:rsidR="00CC416C" w:rsidRPr="00E17A37">
        <w:rPr>
          <w:rFonts w:ascii="Arial" w:hAnsi="Arial" w:cs="Arial"/>
          <w:noProof/>
          <w:lang w:eastAsia="de-DE"/>
        </w:rPr>
        <w:t xml:space="preserve"> </w:t>
      </w:r>
    </w:p>
    <w:p w14:paraId="6699907A" w14:textId="648B01BA" w:rsidR="0020125B" w:rsidRDefault="00CC416C" w:rsidP="00EF53A4">
      <w:pPr>
        <w:tabs>
          <w:tab w:val="left" w:pos="2835"/>
          <w:tab w:val="decimal" w:pos="3828"/>
        </w:tabs>
        <w:ind w:left="-426"/>
        <w:rPr>
          <w:rFonts w:ascii="Arial" w:hAnsi="Arial" w:cs="Arial"/>
          <w:b/>
          <w:noProof/>
          <w:lang w:eastAsia="de-DE"/>
        </w:rPr>
      </w:pPr>
      <w:r w:rsidRPr="00E17A37">
        <w:rPr>
          <w:rFonts w:ascii="Arial" w:hAnsi="Arial" w:cs="Arial"/>
          <w:noProof/>
          <w:lang w:eastAsia="de-DE"/>
        </w:rPr>
        <w:t xml:space="preserve">Die </w:t>
      </w:r>
      <w:r w:rsidR="0020125B">
        <w:rPr>
          <w:rFonts w:ascii="Arial" w:hAnsi="Arial" w:cs="Arial"/>
          <w:noProof/>
          <w:lang w:eastAsia="de-DE"/>
        </w:rPr>
        <w:t>Ausl</w:t>
      </w:r>
      <w:r w:rsidRPr="00E17A37">
        <w:rPr>
          <w:rFonts w:ascii="Arial" w:hAnsi="Arial" w:cs="Arial"/>
          <w:noProof/>
          <w:lang w:eastAsia="de-DE"/>
        </w:rPr>
        <w:t xml:space="preserve">eihfrist </w:t>
      </w:r>
      <w:r w:rsidR="006B2801">
        <w:rPr>
          <w:rFonts w:ascii="Arial" w:hAnsi="Arial" w:cs="Arial"/>
          <w:noProof/>
          <w:lang w:eastAsia="de-DE"/>
        </w:rPr>
        <w:t xml:space="preserve">für </w:t>
      </w:r>
      <w:r w:rsidR="006B2801" w:rsidRPr="0020125B">
        <w:rPr>
          <w:rFonts w:ascii="Arial" w:hAnsi="Arial" w:cs="Arial"/>
          <w:bCs/>
          <w:noProof/>
          <w:lang w:eastAsia="de-DE"/>
        </w:rPr>
        <w:t>Games</w:t>
      </w:r>
      <w:r w:rsidRPr="00E17A37">
        <w:rPr>
          <w:rFonts w:ascii="Arial" w:hAnsi="Arial" w:cs="Arial"/>
          <w:noProof/>
          <w:lang w:eastAsia="de-DE"/>
        </w:rPr>
        <w:t xml:space="preserve"> beträgt </w:t>
      </w:r>
      <w:r w:rsidRPr="00E17A37">
        <w:rPr>
          <w:rFonts w:ascii="Arial" w:hAnsi="Arial" w:cs="Arial"/>
          <w:b/>
          <w:noProof/>
          <w:lang w:eastAsia="de-DE"/>
        </w:rPr>
        <w:t>1</w:t>
      </w:r>
      <w:r w:rsidR="008C46D0">
        <w:rPr>
          <w:rFonts w:ascii="Arial" w:hAnsi="Arial" w:cs="Arial"/>
          <w:b/>
          <w:noProof/>
          <w:lang w:eastAsia="de-DE"/>
        </w:rPr>
        <w:t>4</w:t>
      </w:r>
      <w:r w:rsidRPr="00E17A37">
        <w:rPr>
          <w:rFonts w:ascii="Arial" w:hAnsi="Arial" w:cs="Arial"/>
          <w:b/>
          <w:noProof/>
          <w:lang w:eastAsia="de-DE"/>
        </w:rPr>
        <w:t xml:space="preserve"> Tage</w:t>
      </w:r>
      <w:r w:rsidR="0020125B">
        <w:rPr>
          <w:rFonts w:ascii="Arial" w:hAnsi="Arial" w:cs="Arial"/>
          <w:b/>
          <w:noProof/>
          <w:lang w:eastAsia="de-DE"/>
        </w:rPr>
        <w:t>.</w:t>
      </w:r>
    </w:p>
    <w:p w14:paraId="0BEB1431" w14:textId="78C9DA71" w:rsidR="00CC416C" w:rsidRPr="00E17A37" w:rsidRDefault="0020125B" w:rsidP="00EF53A4">
      <w:pPr>
        <w:tabs>
          <w:tab w:val="left" w:pos="2835"/>
          <w:tab w:val="decimal" w:pos="3828"/>
        </w:tabs>
        <w:ind w:left="-426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bCs/>
          <w:noProof/>
          <w:lang w:eastAsia="de-DE"/>
        </w:rPr>
        <w:t>B</w:t>
      </w:r>
      <w:r w:rsidR="006D24B3" w:rsidRPr="008C46D0">
        <w:rPr>
          <w:rFonts w:ascii="Arial" w:hAnsi="Arial" w:cs="Arial"/>
          <w:bCs/>
          <w:noProof/>
          <w:lang w:eastAsia="de-DE"/>
        </w:rPr>
        <w:t>ei</w:t>
      </w:r>
      <w:r w:rsidR="006D24B3" w:rsidRPr="00E17A37">
        <w:rPr>
          <w:rFonts w:ascii="Arial" w:hAnsi="Arial" w:cs="Arial"/>
          <w:noProof/>
          <w:lang w:eastAsia="de-DE"/>
        </w:rPr>
        <w:t xml:space="preserve"> Überschreitung der Frist erfolgt ein gebührenpflichtiges Mahnschreiben</w:t>
      </w:r>
      <w:r w:rsidR="00CC416C" w:rsidRPr="00E17A37">
        <w:rPr>
          <w:rFonts w:ascii="Arial" w:hAnsi="Arial" w:cs="Arial"/>
          <w:noProof/>
          <w:lang w:eastAsia="de-DE"/>
        </w:rPr>
        <w:t>.</w:t>
      </w:r>
    </w:p>
    <w:p w14:paraId="54724D2D" w14:textId="77777777" w:rsidR="002927FE" w:rsidRPr="00E17A37" w:rsidRDefault="00F152B3" w:rsidP="00EF53A4">
      <w:pPr>
        <w:ind w:left="-426"/>
        <w:rPr>
          <w:rFonts w:ascii="Arial" w:hAnsi="Arial" w:cs="Arial"/>
          <w:b/>
          <w:sz w:val="28"/>
        </w:rPr>
      </w:pPr>
      <w:r w:rsidRPr="00E17A37">
        <w:rPr>
          <w:rFonts w:ascii="Arial" w:hAnsi="Arial" w:cs="Arial"/>
          <w:b/>
          <w:sz w:val="28"/>
        </w:rPr>
        <w:t>Mahngebühren</w:t>
      </w:r>
    </w:p>
    <w:p w14:paraId="4007AC16" w14:textId="77777777" w:rsidR="002927FE" w:rsidRPr="00E17A37" w:rsidRDefault="00175276" w:rsidP="00EF53A4">
      <w:pPr>
        <w:tabs>
          <w:tab w:val="left" w:pos="2835"/>
          <w:tab w:val="decimal" w:pos="3828"/>
        </w:tabs>
        <w:spacing w:line="240" w:lineRule="auto"/>
        <w:ind w:left="-426"/>
        <w:rPr>
          <w:rFonts w:ascii="Arial" w:hAnsi="Arial" w:cs="Arial"/>
        </w:rPr>
      </w:pPr>
      <w:r w:rsidRPr="00E17A37">
        <w:rPr>
          <w:rFonts w:ascii="Arial" w:hAnsi="Arial" w:cs="Arial"/>
        </w:rPr>
        <w:t>1. Mahnschreiben</w:t>
      </w:r>
      <w:r w:rsidR="00F152B3" w:rsidRPr="00E17A37">
        <w:rPr>
          <w:rFonts w:ascii="Arial" w:hAnsi="Arial" w:cs="Arial"/>
        </w:rPr>
        <w:tab/>
        <w:t xml:space="preserve">Fr. </w:t>
      </w:r>
      <w:r w:rsidR="00F152B3" w:rsidRPr="00E17A37">
        <w:rPr>
          <w:rFonts w:ascii="Arial" w:hAnsi="Arial" w:cs="Arial"/>
        </w:rPr>
        <w:tab/>
        <w:t>5.00</w:t>
      </w:r>
    </w:p>
    <w:p w14:paraId="0161A1AF" w14:textId="77777777" w:rsidR="00F152B3" w:rsidRPr="00E17A37" w:rsidRDefault="00F152B3" w:rsidP="00EF53A4">
      <w:pPr>
        <w:tabs>
          <w:tab w:val="left" w:pos="2835"/>
          <w:tab w:val="decimal" w:pos="3828"/>
        </w:tabs>
        <w:spacing w:line="240" w:lineRule="auto"/>
        <w:ind w:left="-426"/>
        <w:rPr>
          <w:rFonts w:ascii="Arial" w:hAnsi="Arial" w:cs="Arial"/>
        </w:rPr>
      </w:pPr>
      <w:r w:rsidRPr="00E17A37">
        <w:rPr>
          <w:rFonts w:ascii="Arial" w:hAnsi="Arial" w:cs="Arial"/>
        </w:rPr>
        <w:t xml:space="preserve">2. </w:t>
      </w:r>
      <w:r w:rsidR="00175276" w:rsidRPr="00E17A37">
        <w:rPr>
          <w:rFonts w:ascii="Arial" w:hAnsi="Arial" w:cs="Arial"/>
        </w:rPr>
        <w:t>Mahnschreiben</w:t>
      </w:r>
      <w:r w:rsidRPr="00E17A37">
        <w:rPr>
          <w:rFonts w:ascii="Arial" w:hAnsi="Arial" w:cs="Arial"/>
        </w:rPr>
        <w:tab/>
        <w:t>Fr.</w:t>
      </w:r>
      <w:r w:rsidRPr="00E17A37">
        <w:rPr>
          <w:rFonts w:ascii="Arial" w:hAnsi="Arial" w:cs="Arial"/>
        </w:rPr>
        <w:tab/>
        <w:t>10.00</w:t>
      </w:r>
    </w:p>
    <w:p w14:paraId="62DC6AB4" w14:textId="77777777" w:rsidR="0020125B" w:rsidRDefault="00F152B3" w:rsidP="0020125B">
      <w:pPr>
        <w:tabs>
          <w:tab w:val="left" w:pos="2835"/>
          <w:tab w:val="decimal" w:pos="3828"/>
        </w:tabs>
        <w:spacing w:line="240" w:lineRule="auto"/>
        <w:ind w:left="-426"/>
        <w:rPr>
          <w:rFonts w:ascii="Arial" w:hAnsi="Arial" w:cs="Arial"/>
        </w:rPr>
      </w:pPr>
      <w:r w:rsidRPr="00E17A37">
        <w:rPr>
          <w:rFonts w:ascii="Arial" w:hAnsi="Arial" w:cs="Arial"/>
        </w:rPr>
        <w:t xml:space="preserve">3. </w:t>
      </w:r>
      <w:r w:rsidR="00175276" w:rsidRPr="00E17A37">
        <w:rPr>
          <w:rFonts w:ascii="Arial" w:hAnsi="Arial" w:cs="Arial"/>
        </w:rPr>
        <w:t>Mahnschreiben</w:t>
      </w:r>
      <w:r w:rsidRPr="00E17A37">
        <w:rPr>
          <w:rFonts w:ascii="Arial" w:hAnsi="Arial" w:cs="Arial"/>
        </w:rPr>
        <w:tab/>
        <w:t xml:space="preserve">Fr. </w:t>
      </w:r>
      <w:r w:rsidRPr="00E17A37">
        <w:rPr>
          <w:rFonts w:ascii="Arial" w:hAnsi="Arial" w:cs="Arial"/>
        </w:rPr>
        <w:tab/>
        <w:t>15.00</w:t>
      </w:r>
      <w:r w:rsidR="0020125B">
        <w:rPr>
          <w:rFonts w:ascii="Arial" w:hAnsi="Arial" w:cs="Arial"/>
        </w:rPr>
        <w:br/>
      </w:r>
    </w:p>
    <w:p w14:paraId="7B7A37DA" w14:textId="469EEA6A" w:rsidR="00CC416C" w:rsidRPr="0020125B" w:rsidRDefault="00CC416C" w:rsidP="00000E3E">
      <w:pPr>
        <w:tabs>
          <w:tab w:val="left" w:pos="2835"/>
          <w:tab w:val="decimal" w:pos="3828"/>
        </w:tabs>
        <w:ind w:left="-426"/>
        <w:rPr>
          <w:rFonts w:ascii="Arial" w:hAnsi="Arial" w:cs="Arial"/>
        </w:rPr>
      </w:pPr>
      <w:r w:rsidRPr="00E17A37">
        <w:rPr>
          <w:rFonts w:ascii="Arial" w:hAnsi="Arial" w:cs="Arial"/>
          <w:b/>
          <w:noProof/>
          <w:sz w:val="28"/>
          <w:lang w:eastAsia="de-DE"/>
        </w:rPr>
        <w:t>Medienwünsche</w:t>
      </w:r>
      <w:r w:rsidR="00000E3E">
        <w:rPr>
          <w:rFonts w:ascii="Arial" w:hAnsi="Arial" w:cs="Arial"/>
          <w:b/>
          <w:noProof/>
          <w:sz w:val="28"/>
          <w:lang w:eastAsia="de-DE"/>
        </w:rPr>
        <w:t xml:space="preserve">  </w:t>
      </w:r>
    </w:p>
    <w:p w14:paraId="1ABDAE01" w14:textId="77777777" w:rsidR="00CC416C" w:rsidRPr="00E17A37" w:rsidRDefault="00CC416C" w:rsidP="00EF53A4">
      <w:pPr>
        <w:ind w:left="-426"/>
        <w:rPr>
          <w:rFonts w:ascii="Arial" w:hAnsi="Arial" w:cs="Arial"/>
          <w:noProof/>
          <w:lang w:eastAsia="de-DE"/>
        </w:rPr>
      </w:pPr>
      <w:r w:rsidRPr="00E17A37">
        <w:rPr>
          <w:rFonts w:ascii="Arial" w:hAnsi="Arial" w:cs="Arial"/>
          <w:noProof/>
          <w:lang w:eastAsia="de-DE"/>
        </w:rPr>
        <w:t>Jede</w:t>
      </w:r>
      <w:r w:rsidR="004B6585" w:rsidRPr="00E17A37">
        <w:rPr>
          <w:rFonts w:ascii="Arial" w:hAnsi="Arial" w:cs="Arial"/>
          <w:noProof/>
          <w:lang w:eastAsia="de-DE"/>
        </w:rPr>
        <w:t>r Benutzer</w:t>
      </w:r>
      <w:r w:rsidRPr="00E17A37">
        <w:rPr>
          <w:rFonts w:ascii="Arial" w:hAnsi="Arial" w:cs="Arial"/>
          <w:noProof/>
          <w:lang w:eastAsia="de-DE"/>
        </w:rPr>
        <w:t xml:space="preserve"> kann </w:t>
      </w:r>
      <w:r w:rsidR="004B6585" w:rsidRPr="00E17A37">
        <w:rPr>
          <w:rFonts w:ascii="Arial" w:hAnsi="Arial" w:cs="Arial"/>
          <w:noProof/>
          <w:lang w:eastAsia="de-DE"/>
        </w:rPr>
        <w:t>Vorschläge</w:t>
      </w:r>
      <w:r w:rsidRPr="00E17A37">
        <w:rPr>
          <w:rFonts w:ascii="Arial" w:hAnsi="Arial" w:cs="Arial"/>
          <w:noProof/>
          <w:lang w:eastAsia="de-DE"/>
        </w:rPr>
        <w:t xml:space="preserve"> für Medienanschaffungen vorbringen. Sie werden nach Möglichkeit berücksichtigt.</w:t>
      </w:r>
    </w:p>
    <w:p w14:paraId="79C92BB6" w14:textId="185A7FA2" w:rsidR="00C10A46" w:rsidRPr="00E17A37" w:rsidRDefault="00C10A46" w:rsidP="00000E3E">
      <w:pPr>
        <w:ind w:left="-426"/>
        <w:rPr>
          <w:rFonts w:ascii="Arial" w:hAnsi="Arial" w:cs="Arial"/>
          <w:b/>
          <w:noProof/>
          <w:sz w:val="28"/>
          <w:lang w:eastAsia="de-DE"/>
        </w:rPr>
      </w:pPr>
      <w:r w:rsidRPr="00E17A37">
        <w:rPr>
          <w:rFonts w:ascii="Arial" w:hAnsi="Arial" w:cs="Arial"/>
          <w:b/>
          <w:noProof/>
          <w:sz w:val="28"/>
          <w:lang w:eastAsia="de-DE"/>
        </w:rPr>
        <w:t>Medienersatz</w:t>
      </w:r>
      <w:r w:rsidR="00000E3E">
        <w:rPr>
          <w:rFonts w:ascii="Arial" w:hAnsi="Arial" w:cs="Arial"/>
          <w:b/>
          <w:noProof/>
          <w:sz w:val="28"/>
          <w:lang w:eastAsia="de-DE"/>
        </w:rPr>
        <w:t xml:space="preserve">   </w:t>
      </w:r>
    </w:p>
    <w:p w14:paraId="758E3157" w14:textId="115DB62D" w:rsidR="00646D3A" w:rsidRPr="00845266" w:rsidRDefault="00C10A46" w:rsidP="00845266">
      <w:pPr>
        <w:ind w:left="-426"/>
        <w:rPr>
          <w:rFonts w:ascii="Arial" w:hAnsi="Arial" w:cs="Arial"/>
          <w:noProof/>
          <w:lang w:eastAsia="de-DE"/>
        </w:rPr>
      </w:pPr>
      <w:r w:rsidRPr="00E17A37">
        <w:rPr>
          <w:rFonts w:ascii="Arial" w:hAnsi="Arial" w:cs="Arial"/>
          <w:noProof/>
          <w:lang w:eastAsia="de-DE"/>
        </w:rPr>
        <w:t xml:space="preserve">Die ausgeliehenen Medien sind sorgfältig zu behandeln. Wer Medien verliert, beschädigt oder nach drei Mahnungen nicht zurückbringt, ist verpflichtet die Kosten für Ersatz und Bearbeitung zu übernehmen. Bitte flicken Sie </w:t>
      </w:r>
      <w:r w:rsidR="004C44BD" w:rsidRPr="00E17A37">
        <w:rPr>
          <w:rFonts w:ascii="Arial" w:hAnsi="Arial" w:cs="Arial"/>
          <w:noProof/>
          <w:lang w:eastAsia="de-DE"/>
        </w:rPr>
        <w:t>Medien</w:t>
      </w:r>
      <w:r w:rsidRPr="00E17A37">
        <w:rPr>
          <w:rFonts w:ascii="Arial" w:hAnsi="Arial" w:cs="Arial"/>
          <w:noProof/>
          <w:lang w:eastAsia="de-DE"/>
        </w:rPr>
        <w:t xml:space="preserve"> nicht selber, sondern melden Sie den Schaden dem Personal.</w:t>
      </w:r>
    </w:p>
    <w:p w14:paraId="66882E1B" w14:textId="77777777" w:rsidR="00845266" w:rsidRDefault="00845266" w:rsidP="00EF53A4">
      <w:pPr>
        <w:tabs>
          <w:tab w:val="decimal" w:pos="3828"/>
        </w:tabs>
        <w:ind w:left="-426"/>
        <w:rPr>
          <w:rFonts w:ascii="Arial" w:hAnsi="Arial" w:cs="Arial"/>
          <w:b/>
          <w:sz w:val="28"/>
        </w:rPr>
      </w:pPr>
    </w:p>
    <w:p w14:paraId="7075BD80" w14:textId="77777777" w:rsidR="00845266" w:rsidRDefault="00845266" w:rsidP="00EF53A4">
      <w:pPr>
        <w:tabs>
          <w:tab w:val="decimal" w:pos="3828"/>
        </w:tabs>
        <w:ind w:left="-426"/>
        <w:rPr>
          <w:rFonts w:ascii="Arial" w:hAnsi="Arial" w:cs="Arial"/>
          <w:b/>
          <w:sz w:val="28"/>
        </w:rPr>
      </w:pPr>
    </w:p>
    <w:p w14:paraId="63702C70" w14:textId="53229332" w:rsidR="00F152B3" w:rsidRPr="00E17A37" w:rsidRDefault="00F152B3" w:rsidP="00EF53A4">
      <w:pPr>
        <w:tabs>
          <w:tab w:val="decimal" w:pos="3828"/>
        </w:tabs>
        <w:ind w:left="-426"/>
        <w:rPr>
          <w:rFonts w:ascii="Arial" w:hAnsi="Arial" w:cs="Arial"/>
          <w:b/>
          <w:sz w:val="28"/>
        </w:rPr>
      </w:pPr>
      <w:r w:rsidRPr="00E17A37">
        <w:rPr>
          <w:rFonts w:ascii="Arial" w:hAnsi="Arial" w:cs="Arial"/>
          <w:b/>
          <w:sz w:val="28"/>
        </w:rPr>
        <w:t>Preise</w:t>
      </w:r>
    </w:p>
    <w:p w14:paraId="32AE261A" w14:textId="6020088F" w:rsidR="002912B1" w:rsidRDefault="00F152B3" w:rsidP="00615852">
      <w:pPr>
        <w:pStyle w:val="StandardWeb"/>
        <w:tabs>
          <w:tab w:val="decimal" w:pos="3828"/>
        </w:tabs>
        <w:spacing w:before="0" w:beforeAutospacing="0" w:after="0" w:afterAutospacing="0"/>
        <w:ind w:left="-426"/>
        <w:rPr>
          <w:rFonts w:ascii="Arial" w:hAnsi="Arial" w:cs="Arial"/>
          <w:bCs/>
          <w:color w:val="000000" w:themeColor="dark1"/>
          <w:sz w:val="22"/>
          <w:szCs w:val="22"/>
        </w:rPr>
      </w:pPr>
      <w:r w:rsidRPr="00E17A37">
        <w:rPr>
          <w:rFonts w:ascii="Arial" w:hAnsi="Arial" w:cs="Arial"/>
          <w:bCs/>
          <w:color w:val="000000" w:themeColor="dark1"/>
          <w:sz w:val="22"/>
          <w:szCs w:val="22"/>
        </w:rPr>
        <w:t xml:space="preserve">Jahreskarte für </w:t>
      </w:r>
      <w:r w:rsidR="002912B1">
        <w:rPr>
          <w:rFonts w:ascii="Arial" w:hAnsi="Arial" w:cs="Arial"/>
          <w:bCs/>
          <w:color w:val="000000" w:themeColor="dark1"/>
          <w:sz w:val="22"/>
          <w:szCs w:val="22"/>
        </w:rPr>
        <w:t>Erwachsene,</w:t>
      </w:r>
    </w:p>
    <w:p w14:paraId="3C720AF9" w14:textId="70E524E3" w:rsidR="00615852" w:rsidRDefault="006B2801" w:rsidP="00615852">
      <w:pPr>
        <w:pStyle w:val="StandardWeb"/>
        <w:tabs>
          <w:tab w:val="decimal" w:pos="3828"/>
        </w:tabs>
        <w:spacing w:before="0" w:beforeAutospacing="0" w:after="0" w:afterAutospacing="0"/>
        <w:ind w:left="-426"/>
        <w:rPr>
          <w:rFonts w:ascii="Arial" w:hAnsi="Arial" w:cs="Arial"/>
          <w:bCs/>
          <w:color w:val="000000" w:themeColor="dark1"/>
          <w:sz w:val="22"/>
          <w:szCs w:val="22"/>
        </w:rPr>
      </w:pPr>
      <w:r>
        <w:rPr>
          <w:rFonts w:ascii="Arial" w:hAnsi="Arial" w:cs="Arial"/>
          <w:bCs/>
          <w:color w:val="000000" w:themeColor="dark1"/>
          <w:sz w:val="22"/>
          <w:szCs w:val="22"/>
        </w:rPr>
        <w:t>Familien</w:t>
      </w:r>
      <w:r w:rsidR="002912B1">
        <w:rPr>
          <w:rFonts w:ascii="Arial" w:hAnsi="Arial" w:cs="Arial"/>
          <w:bCs/>
          <w:color w:val="000000" w:themeColor="dark1"/>
          <w:sz w:val="22"/>
          <w:szCs w:val="22"/>
        </w:rPr>
        <w:t xml:space="preserve"> (im gleichen Haushalt)</w:t>
      </w:r>
      <w:r>
        <w:rPr>
          <w:rFonts w:ascii="Arial" w:hAnsi="Arial" w:cs="Arial"/>
          <w:bCs/>
          <w:color w:val="000000" w:themeColor="dark1"/>
          <w:sz w:val="22"/>
          <w:szCs w:val="22"/>
        </w:rPr>
        <w:t>:</w:t>
      </w:r>
      <w:r w:rsidR="002912B1">
        <w:rPr>
          <w:rFonts w:ascii="Arial" w:hAnsi="Arial" w:cs="Arial"/>
          <w:bCs/>
          <w:color w:val="000000" w:themeColor="dark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dark1"/>
          <w:sz w:val="22"/>
          <w:szCs w:val="22"/>
        </w:rPr>
        <w:t xml:space="preserve"> Fr</w:t>
      </w:r>
      <w:r w:rsidR="00646D3A">
        <w:rPr>
          <w:rFonts w:ascii="Arial" w:hAnsi="Arial" w:cs="Arial"/>
          <w:bCs/>
          <w:color w:val="000000" w:themeColor="dark1"/>
          <w:sz w:val="22"/>
          <w:szCs w:val="22"/>
        </w:rPr>
        <w:t>.</w:t>
      </w:r>
      <w:r w:rsidR="00646D3A">
        <w:rPr>
          <w:rFonts w:ascii="Arial" w:hAnsi="Arial" w:cs="Arial"/>
          <w:bCs/>
          <w:color w:val="000000" w:themeColor="dark1"/>
          <w:sz w:val="22"/>
          <w:szCs w:val="22"/>
        </w:rPr>
        <w:tab/>
      </w:r>
      <w:r>
        <w:rPr>
          <w:rFonts w:ascii="Arial" w:hAnsi="Arial" w:cs="Arial"/>
          <w:bCs/>
          <w:color w:val="000000" w:themeColor="dark1"/>
          <w:sz w:val="22"/>
          <w:szCs w:val="22"/>
        </w:rPr>
        <w:t xml:space="preserve"> 25.00</w:t>
      </w:r>
    </w:p>
    <w:p w14:paraId="541A60B6" w14:textId="7E5D8F81" w:rsidR="003406D9" w:rsidRDefault="003520D9" w:rsidP="00615852">
      <w:pPr>
        <w:pStyle w:val="StandardWeb"/>
        <w:tabs>
          <w:tab w:val="decimal" w:pos="3828"/>
        </w:tabs>
        <w:spacing w:before="0" w:beforeAutospacing="0" w:after="0" w:afterAutospacing="0"/>
        <w:ind w:left="-426"/>
        <w:rPr>
          <w:rFonts w:ascii="Arial" w:hAnsi="Arial" w:cs="Arial"/>
          <w:bCs/>
          <w:color w:val="000000" w:themeColor="dark1"/>
          <w:sz w:val="22"/>
          <w:szCs w:val="22"/>
        </w:rPr>
      </w:pPr>
      <w:r>
        <w:rPr>
          <w:rFonts w:ascii="Arial" w:hAnsi="Arial" w:cs="Arial"/>
          <w:bCs/>
          <w:color w:val="000000" w:themeColor="dark1"/>
          <w:sz w:val="22"/>
          <w:szCs w:val="22"/>
        </w:rPr>
        <w:br/>
      </w:r>
      <w:r w:rsidR="00F152B3" w:rsidRPr="00E17A37">
        <w:rPr>
          <w:rFonts w:ascii="Arial" w:hAnsi="Arial" w:cs="Arial"/>
          <w:bCs/>
          <w:color w:val="000000" w:themeColor="dark1"/>
          <w:sz w:val="22"/>
          <w:szCs w:val="22"/>
        </w:rPr>
        <w:t xml:space="preserve">Kinder / Jugendliche </w:t>
      </w:r>
      <w:r w:rsidR="004750E0">
        <w:rPr>
          <w:rFonts w:ascii="Arial" w:hAnsi="Arial" w:cs="Arial"/>
          <w:bCs/>
          <w:color w:val="000000" w:themeColor="dark1"/>
          <w:sz w:val="22"/>
          <w:szCs w:val="22"/>
        </w:rPr>
        <w:t xml:space="preserve">                                              </w:t>
      </w:r>
      <w:r w:rsidR="00F152B3" w:rsidRPr="00E17A37">
        <w:rPr>
          <w:rFonts w:ascii="Arial" w:hAnsi="Arial" w:cs="Arial"/>
          <w:bCs/>
          <w:color w:val="000000" w:themeColor="dark1"/>
          <w:sz w:val="22"/>
          <w:szCs w:val="22"/>
        </w:rPr>
        <w:t>bis zum 20. Altersjahr</w:t>
      </w:r>
      <w:r>
        <w:rPr>
          <w:rFonts w:ascii="Arial" w:hAnsi="Arial" w:cs="Arial"/>
          <w:bCs/>
          <w:color w:val="000000" w:themeColor="dark1"/>
          <w:sz w:val="22"/>
          <w:szCs w:val="22"/>
        </w:rPr>
        <w:t>:</w:t>
      </w:r>
      <w:r w:rsidR="004750E0">
        <w:rPr>
          <w:rFonts w:ascii="Arial" w:hAnsi="Arial" w:cs="Arial"/>
          <w:bCs/>
          <w:color w:val="000000" w:themeColor="dark1"/>
          <w:sz w:val="22"/>
          <w:szCs w:val="22"/>
        </w:rPr>
        <w:t xml:space="preserve">                  </w:t>
      </w:r>
      <w:r w:rsidR="00F152B3" w:rsidRPr="00E17A37">
        <w:rPr>
          <w:rFonts w:ascii="Arial" w:hAnsi="Arial" w:cs="Arial"/>
          <w:bCs/>
          <w:color w:val="000000" w:themeColor="dark1"/>
          <w:sz w:val="22"/>
          <w:szCs w:val="22"/>
        </w:rPr>
        <w:t>gratis</w:t>
      </w:r>
    </w:p>
    <w:p w14:paraId="7D94B39C" w14:textId="77777777" w:rsidR="00646D3A" w:rsidRDefault="00646D3A" w:rsidP="00615852">
      <w:pPr>
        <w:pStyle w:val="StandardWeb"/>
        <w:tabs>
          <w:tab w:val="decimal" w:pos="3828"/>
        </w:tabs>
        <w:spacing w:before="0" w:beforeAutospacing="0" w:after="0" w:afterAutospacing="0"/>
        <w:ind w:left="-426"/>
        <w:rPr>
          <w:rFonts w:ascii="Arial" w:hAnsi="Arial" w:cs="Arial"/>
          <w:bCs/>
          <w:color w:val="000000" w:themeColor="dark1"/>
          <w:sz w:val="22"/>
          <w:szCs w:val="22"/>
        </w:rPr>
      </w:pPr>
    </w:p>
    <w:p w14:paraId="23D74C23" w14:textId="77777777" w:rsidR="00646D3A" w:rsidRDefault="00646D3A" w:rsidP="00646D3A">
      <w:pPr>
        <w:ind w:left="-426"/>
        <w:rPr>
          <w:rFonts w:ascii="Arial" w:hAnsi="Arial" w:cs="Arial"/>
          <w:b/>
          <w:noProof/>
          <w:sz w:val="28"/>
          <w:szCs w:val="28"/>
          <w:lang w:eastAsia="de-DE"/>
        </w:rPr>
      </w:pPr>
      <w:r w:rsidRPr="006B2801">
        <w:rPr>
          <w:rFonts w:ascii="Arial" w:hAnsi="Arial" w:cs="Arial"/>
          <w:b/>
          <w:noProof/>
          <w:sz w:val="28"/>
          <w:szCs w:val="28"/>
          <w:lang w:eastAsia="de-DE"/>
        </w:rPr>
        <w:t xml:space="preserve">Gebühren </w:t>
      </w:r>
      <w:r>
        <w:rPr>
          <w:rFonts w:ascii="Arial" w:hAnsi="Arial" w:cs="Arial"/>
          <w:b/>
          <w:noProof/>
          <w:sz w:val="28"/>
          <w:szCs w:val="28"/>
          <w:lang w:eastAsia="de-DE"/>
        </w:rPr>
        <w:br/>
        <w:t>bei</w:t>
      </w:r>
      <w:r w:rsidRPr="006B2801">
        <w:rPr>
          <w:rFonts w:ascii="Arial" w:hAnsi="Arial" w:cs="Arial"/>
          <w:b/>
          <w:noProof/>
          <w:sz w:val="28"/>
          <w:szCs w:val="28"/>
          <w:lang w:eastAsia="de-DE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eastAsia="de-DE"/>
        </w:rPr>
        <w:t>Verlust/Beschädigung</w:t>
      </w:r>
      <w:r w:rsidRPr="006B2801">
        <w:rPr>
          <w:rFonts w:ascii="Arial" w:hAnsi="Arial" w:cs="Arial"/>
          <w:b/>
          <w:noProof/>
          <w:sz w:val="28"/>
          <w:szCs w:val="28"/>
          <w:lang w:eastAsia="de-DE"/>
        </w:rPr>
        <w:t>:</w:t>
      </w:r>
    </w:p>
    <w:p w14:paraId="1590A280" w14:textId="77777777" w:rsidR="00646D3A" w:rsidRDefault="00646D3A" w:rsidP="00646D3A">
      <w:pPr>
        <w:ind w:left="-426"/>
        <w:rPr>
          <w:rFonts w:ascii="Arial" w:hAnsi="Arial" w:cs="Arial"/>
          <w:bCs/>
          <w:noProof/>
          <w:lang w:eastAsia="de-DE"/>
        </w:rPr>
      </w:pPr>
      <w:bookmarkStart w:id="2" w:name="_Hlk142465584"/>
      <w:r w:rsidRPr="00366F7B">
        <w:rPr>
          <w:rFonts w:ascii="Arial" w:hAnsi="Arial" w:cs="Arial"/>
          <w:bCs/>
          <w:noProof/>
          <w:lang w:eastAsia="de-DE"/>
        </w:rPr>
        <w:t xml:space="preserve"> Medie</w:t>
      </w:r>
      <w:r>
        <w:rPr>
          <w:rFonts w:ascii="Arial" w:hAnsi="Arial" w:cs="Arial"/>
          <w:bCs/>
          <w:noProof/>
          <w:lang w:eastAsia="de-DE"/>
        </w:rPr>
        <w:t>n bis 2 Jahre alt</w:t>
      </w:r>
      <w:r>
        <w:rPr>
          <w:rFonts w:ascii="Arial" w:hAnsi="Arial" w:cs="Arial"/>
          <w:bCs/>
          <w:noProof/>
          <w:lang w:eastAsia="de-DE"/>
        </w:rPr>
        <w:tab/>
      </w:r>
      <w:r>
        <w:rPr>
          <w:rFonts w:ascii="Arial" w:hAnsi="Arial" w:cs="Arial"/>
          <w:bCs/>
          <w:noProof/>
          <w:lang w:eastAsia="de-DE"/>
        </w:rPr>
        <w:tab/>
        <w:t xml:space="preserve">Neupreis    </w:t>
      </w:r>
      <w:r>
        <w:rPr>
          <w:rFonts w:ascii="Arial" w:hAnsi="Arial" w:cs="Arial"/>
          <w:bCs/>
          <w:noProof/>
          <w:lang w:eastAsia="de-DE"/>
        </w:rPr>
        <w:br/>
        <w:t>+ Bearbeitungsgebühr</w:t>
      </w:r>
      <w:r>
        <w:rPr>
          <w:rFonts w:ascii="Arial" w:hAnsi="Arial" w:cs="Arial"/>
          <w:bCs/>
          <w:noProof/>
          <w:lang w:eastAsia="de-DE"/>
        </w:rPr>
        <w:tab/>
      </w:r>
      <w:r>
        <w:rPr>
          <w:rFonts w:ascii="Arial" w:hAnsi="Arial" w:cs="Arial"/>
          <w:bCs/>
          <w:noProof/>
          <w:lang w:eastAsia="de-DE"/>
        </w:rPr>
        <w:tab/>
        <w:t xml:space="preserve">Fr. </w:t>
      </w:r>
      <w:r>
        <w:rPr>
          <w:rFonts w:ascii="Arial" w:hAnsi="Arial" w:cs="Arial"/>
          <w:bCs/>
          <w:noProof/>
          <w:lang w:eastAsia="de-DE"/>
        </w:rPr>
        <w:tab/>
        <w:t xml:space="preserve">   5.00</w:t>
      </w:r>
    </w:p>
    <w:bookmarkEnd w:id="2"/>
    <w:p w14:paraId="68B6BC6C" w14:textId="77777777" w:rsidR="00646D3A" w:rsidRPr="00366F7B" w:rsidRDefault="00646D3A" w:rsidP="00646D3A">
      <w:pPr>
        <w:ind w:left="-426"/>
        <w:rPr>
          <w:rFonts w:ascii="Arial" w:hAnsi="Arial" w:cs="Arial"/>
          <w:bCs/>
          <w:noProof/>
          <w:lang w:eastAsia="de-DE"/>
        </w:rPr>
      </w:pPr>
      <w:r w:rsidRPr="00366F7B">
        <w:rPr>
          <w:rFonts w:ascii="Arial" w:hAnsi="Arial" w:cs="Arial"/>
          <w:bCs/>
          <w:noProof/>
          <w:lang w:eastAsia="de-DE"/>
        </w:rPr>
        <w:t xml:space="preserve"> Medie</w:t>
      </w:r>
      <w:r>
        <w:rPr>
          <w:rFonts w:ascii="Arial" w:hAnsi="Arial" w:cs="Arial"/>
          <w:bCs/>
          <w:noProof/>
          <w:lang w:eastAsia="de-DE"/>
        </w:rPr>
        <w:t>n 2 - 5 Jahre alt</w:t>
      </w:r>
      <w:r>
        <w:rPr>
          <w:rFonts w:ascii="Arial" w:hAnsi="Arial" w:cs="Arial"/>
          <w:bCs/>
          <w:noProof/>
          <w:lang w:eastAsia="de-DE"/>
        </w:rPr>
        <w:tab/>
      </w:r>
      <w:r>
        <w:rPr>
          <w:rFonts w:ascii="Arial" w:hAnsi="Arial" w:cs="Arial"/>
          <w:bCs/>
          <w:noProof/>
          <w:lang w:eastAsia="de-DE"/>
        </w:rPr>
        <w:tab/>
        <w:t xml:space="preserve">50% Neupreis  </w:t>
      </w:r>
      <w:r>
        <w:rPr>
          <w:rFonts w:ascii="Arial" w:hAnsi="Arial" w:cs="Arial"/>
          <w:bCs/>
          <w:noProof/>
          <w:lang w:eastAsia="de-DE"/>
        </w:rPr>
        <w:br/>
        <w:t>+ Bearbeitungsgebühr</w:t>
      </w:r>
      <w:r>
        <w:rPr>
          <w:rFonts w:ascii="Arial" w:hAnsi="Arial" w:cs="Arial"/>
          <w:bCs/>
          <w:noProof/>
          <w:lang w:eastAsia="de-DE"/>
        </w:rPr>
        <w:tab/>
      </w:r>
      <w:r>
        <w:rPr>
          <w:rFonts w:ascii="Arial" w:hAnsi="Arial" w:cs="Arial"/>
          <w:bCs/>
          <w:noProof/>
          <w:lang w:eastAsia="de-DE"/>
        </w:rPr>
        <w:tab/>
        <w:t>Fr.</w:t>
      </w:r>
      <w:r>
        <w:rPr>
          <w:rFonts w:ascii="Arial" w:hAnsi="Arial" w:cs="Arial"/>
          <w:bCs/>
          <w:noProof/>
          <w:lang w:eastAsia="de-DE"/>
        </w:rPr>
        <w:tab/>
        <w:t xml:space="preserve">   5.00</w:t>
      </w:r>
    </w:p>
    <w:p w14:paraId="456776B7" w14:textId="77777777" w:rsidR="00646D3A" w:rsidRPr="00E17A37" w:rsidRDefault="00646D3A" w:rsidP="00646D3A">
      <w:pPr>
        <w:tabs>
          <w:tab w:val="left" w:pos="2835"/>
          <w:tab w:val="decimal" w:pos="3828"/>
        </w:tabs>
        <w:ind w:left="-426"/>
        <w:rPr>
          <w:rFonts w:ascii="Arial" w:hAnsi="Arial" w:cs="Arial"/>
          <w:noProof/>
          <w:lang w:eastAsia="de-DE"/>
        </w:rPr>
      </w:pPr>
      <w:r w:rsidRPr="00E17A37">
        <w:rPr>
          <w:rFonts w:ascii="Arial" w:hAnsi="Arial" w:cs="Arial"/>
          <w:noProof/>
          <w:lang w:eastAsia="de-DE"/>
        </w:rPr>
        <w:t>Hülle</w:t>
      </w:r>
      <w:r>
        <w:rPr>
          <w:rFonts w:ascii="Arial" w:hAnsi="Arial" w:cs="Arial"/>
          <w:noProof/>
          <w:lang w:eastAsia="de-DE"/>
        </w:rPr>
        <w:t>n</w:t>
      </w:r>
      <w:r w:rsidRPr="00E17A37">
        <w:rPr>
          <w:rFonts w:ascii="Arial" w:hAnsi="Arial" w:cs="Arial"/>
          <w:noProof/>
          <w:lang w:eastAsia="de-DE"/>
        </w:rPr>
        <w:tab/>
        <w:t>Fr.</w:t>
      </w:r>
      <w:r w:rsidRPr="00E17A37">
        <w:rPr>
          <w:rFonts w:ascii="Arial" w:hAnsi="Arial" w:cs="Arial"/>
          <w:noProof/>
          <w:lang w:eastAsia="de-DE"/>
        </w:rPr>
        <w:tab/>
        <w:t>1.00</w:t>
      </w:r>
    </w:p>
    <w:p w14:paraId="0ECFBF1B" w14:textId="5F529F3F" w:rsidR="004750E0" w:rsidRPr="00E65846" w:rsidRDefault="00646D3A" w:rsidP="00E65846">
      <w:pPr>
        <w:tabs>
          <w:tab w:val="left" w:pos="2835"/>
          <w:tab w:val="decimal" w:pos="3828"/>
        </w:tabs>
        <w:spacing w:line="480" w:lineRule="auto"/>
        <w:ind w:left="-426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Zeitschriftenmappe</w:t>
      </w:r>
      <w:r w:rsidRPr="00E17A37">
        <w:rPr>
          <w:rFonts w:ascii="Arial" w:hAnsi="Arial" w:cs="Arial"/>
          <w:noProof/>
          <w:lang w:eastAsia="de-DE"/>
        </w:rPr>
        <w:tab/>
        <w:t>Fr.</w:t>
      </w:r>
      <w:r w:rsidRPr="00E17A37">
        <w:rPr>
          <w:rFonts w:ascii="Arial" w:hAnsi="Arial" w:cs="Arial"/>
          <w:noProof/>
          <w:lang w:eastAsia="de-DE"/>
        </w:rPr>
        <w:tab/>
        <w:t>2.0</w:t>
      </w:r>
      <w:r w:rsidR="00E65846">
        <w:rPr>
          <w:rFonts w:ascii="Arial" w:hAnsi="Arial" w:cs="Arial"/>
          <w:noProof/>
          <w:lang w:eastAsia="de-DE"/>
        </w:rPr>
        <w:t>0</w:t>
      </w:r>
    </w:p>
    <w:p w14:paraId="12FD04AE" w14:textId="77777777" w:rsidR="002927FE" w:rsidRPr="006B2801" w:rsidRDefault="002927FE" w:rsidP="00EF53A4">
      <w:pPr>
        <w:ind w:left="-426"/>
        <w:rPr>
          <w:rFonts w:ascii="Arial" w:hAnsi="Arial" w:cs="Arial"/>
          <w:b/>
          <w:sz w:val="28"/>
          <w:szCs w:val="24"/>
        </w:rPr>
      </w:pPr>
      <w:r w:rsidRPr="006B2801">
        <w:rPr>
          <w:rFonts w:ascii="Arial" w:hAnsi="Arial" w:cs="Arial"/>
          <w:b/>
          <w:sz w:val="28"/>
          <w:szCs w:val="24"/>
        </w:rPr>
        <w:t>Öffnungszeiten</w:t>
      </w:r>
    </w:p>
    <w:p w14:paraId="0FA94388" w14:textId="77777777" w:rsidR="002927FE" w:rsidRPr="00E17A37" w:rsidRDefault="002927FE" w:rsidP="00EF53A4">
      <w:pPr>
        <w:tabs>
          <w:tab w:val="left" w:pos="2835"/>
        </w:tabs>
        <w:ind w:left="-426"/>
        <w:rPr>
          <w:rFonts w:ascii="Arial" w:hAnsi="Arial" w:cs="Arial"/>
        </w:rPr>
      </w:pPr>
      <w:r w:rsidRPr="00E17A37">
        <w:rPr>
          <w:rFonts w:ascii="Arial" w:hAnsi="Arial" w:cs="Arial"/>
        </w:rPr>
        <w:t>Montag</w:t>
      </w:r>
      <w:r w:rsidRPr="00E17A37">
        <w:rPr>
          <w:rFonts w:ascii="Arial" w:hAnsi="Arial" w:cs="Arial"/>
        </w:rPr>
        <w:tab/>
        <w:t xml:space="preserve">16.00 – 18.30 </w:t>
      </w:r>
    </w:p>
    <w:p w14:paraId="6B907459" w14:textId="77777777" w:rsidR="002927FE" w:rsidRPr="00E17A37" w:rsidRDefault="002927FE" w:rsidP="00EF53A4">
      <w:pPr>
        <w:tabs>
          <w:tab w:val="left" w:pos="2835"/>
        </w:tabs>
        <w:ind w:left="-426"/>
        <w:rPr>
          <w:rFonts w:ascii="Arial" w:hAnsi="Arial" w:cs="Arial"/>
        </w:rPr>
      </w:pPr>
      <w:r w:rsidRPr="00E17A37">
        <w:rPr>
          <w:rFonts w:ascii="Arial" w:hAnsi="Arial" w:cs="Arial"/>
        </w:rPr>
        <w:t>Mittwoch</w:t>
      </w:r>
      <w:r w:rsidRPr="00E17A37">
        <w:rPr>
          <w:rFonts w:ascii="Arial" w:hAnsi="Arial" w:cs="Arial"/>
        </w:rPr>
        <w:tab/>
        <w:t>16.00 – 18.30</w:t>
      </w:r>
    </w:p>
    <w:p w14:paraId="1FCC6029" w14:textId="77777777" w:rsidR="002927FE" w:rsidRPr="00E17A37" w:rsidRDefault="002927FE" w:rsidP="00EF53A4">
      <w:pPr>
        <w:tabs>
          <w:tab w:val="left" w:pos="2835"/>
        </w:tabs>
        <w:spacing w:line="600" w:lineRule="auto"/>
        <w:ind w:left="-426"/>
        <w:rPr>
          <w:rFonts w:ascii="Arial" w:hAnsi="Arial" w:cs="Arial"/>
        </w:rPr>
      </w:pPr>
      <w:r w:rsidRPr="00E17A37">
        <w:rPr>
          <w:rFonts w:ascii="Arial" w:hAnsi="Arial" w:cs="Arial"/>
        </w:rPr>
        <w:t>Freitag</w:t>
      </w:r>
      <w:r w:rsidRPr="00E17A37">
        <w:rPr>
          <w:rFonts w:ascii="Arial" w:hAnsi="Arial" w:cs="Arial"/>
        </w:rPr>
        <w:tab/>
        <w:t>15.00 – 17.00</w:t>
      </w:r>
    </w:p>
    <w:p w14:paraId="7E91D909" w14:textId="77777777" w:rsidR="002927FE" w:rsidRPr="00000E3E" w:rsidRDefault="004B6585" w:rsidP="00EF53A4">
      <w:pPr>
        <w:tabs>
          <w:tab w:val="left" w:pos="2835"/>
        </w:tabs>
        <w:ind w:left="-426"/>
        <w:rPr>
          <w:rFonts w:ascii="Arial" w:hAnsi="Arial" w:cs="Arial"/>
          <w:bCs/>
          <w:sz w:val="28"/>
        </w:rPr>
      </w:pPr>
      <w:r w:rsidRPr="00000E3E">
        <w:rPr>
          <w:rFonts w:ascii="Arial" w:hAnsi="Arial" w:cs="Arial"/>
          <w:bCs/>
          <w:sz w:val="28"/>
        </w:rPr>
        <w:t>Während den Schulferien</w:t>
      </w:r>
    </w:p>
    <w:p w14:paraId="3C402DCC" w14:textId="77777777" w:rsidR="002927FE" w:rsidRPr="00E17A37" w:rsidRDefault="002927FE" w:rsidP="00EF53A4">
      <w:pPr>
        <w:tabs>
          <w:tab w:val="left" w:pos="2835"/>
        </w:tabs>
        <w:ind w:left="-426"/>
        <w:rPr>
          <w:rFonts w:ascii="Arial" w:hAnsi="Arial" w:cs="Arial"/>
        </w:rPr>
      </w:pPr>
      <w:r w:rsidRPr="00E17A37">
        <w:rPr>
          <w:rFonts w:ascii="Arial" w:hAnsi="Arial" w:cs="Arial"/>
        </w:rPr>
        <w:t>Montag</w:t>
      </w:r>
      <w:r w:rsidRPr="00E17A37">
        <w:rPr>
          <w:rFonts w:ascii="Arial" w:hAnsi="Arial" w:cs="Arial"/>
        </w:rPr>
        <w:tab/>
        <w:t>16.00 – 18.30</w:t>
      </w:r>
    </w:p>
    <w:sectPr w:rsidR="002927FE" w:rsidRPr="00E17A37" w:rsidSect="008416F6">
      <w:headerReference w:type="default" r:id="rId9"/>
      <w:footerReference w:type="default" r:id="rId10"/>
      <w:pgSz w:w="16838" w:h="11906" w:orient="landscape" w:code="9"/>
      <w:pgMar w:top="709" w:right="253" w:bottom="992" w:left="1134" w:header="144" w:footer="301" w:gutter="0"/>
      <w:cols w:num="3" w:space="92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8007A" w14:textId="77777777" w:rsidR="00111C78" w:rsidRDefault="00111C78" w:rsidP="00711270">
      <w:pPr>
        <w:spacing w:after="0" w:line="240" w:lineRule="auto"/>
      </w:pPr>
      <w:r>
        <w:separator/>
      </w:r>
    </w:p>
  </w:endnote>
  <w:endnote w:type="continuationSeparator" w:id="0">
    <w:p w14:paraId="64E3BB90" w14:textId="77777777" w:rsidR="00111C78" w:rsidRDefault="00111C78" w:rsidP="0071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4B3E5" w14:textId="77777777" w:rsidR="00711270" w:rsidRDefault="00264A3E">
    <w:pPr>
      <w:pStyle w:val="Fuzeile"/>
    </w:pP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6B5FC9A" wp14:editId="7EA872AA">
              <wp:simplePos x="0" y="0"/>
              <wp:positionH relativeFrom="margin">
                <wp:posOffset>6557010</wp:posOffset>
              </wp:positionH>
              <wp:positionV relativeFrom="margin">
                <wp:posOffset>6415405</wp:posOffset>
              </wp:positionV>
              <wp:extent cx="3392170" cy="586740"/>
              <wp:effectExtent l="0" t="0" r="0" b="3810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170" cy="586740"/>
                      </a:xfrm>
                      <a:prstGeom prst="rect">
                        <a:avLst/>
                      </a:prstGeom>
                      <a:noFill/>
                      <a:ln w="6350" cap="rnd">
                        <a:noFill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1DEC167" w14:textId="77777777" w:rsidR="00264A3E" w:rsidRPr="006A5FDE" w:rsidRDefault="00264A3E" w:rsidP="001D5BE8">
                          <w:pPr>
                            <w:widowControl w:val="0"/>
                            <w:pBdr>
                              <w:top w:val="single" w:sz="4" w:space="1" w:color="auto"/>
                            </w:pBdr>
                            <w:tabs>
                              <w:tab w:val="left" w:pos="3113"/>
                              <w:tab w:val="left" w:pos="5782"/>
                            </w:tabs>
                            <w:spacing w:after="280"/>
                            <w:rPr>
                              <w:sz w:val="20"/>
                            </w:rPr>
                          </w:pPr>
                          <w:r w:rsidRPr="006A5FDE">
                            <w:rPr>
                              <w:rFonts w:ascii="Arial" w:hAnsi="Arial" w:cs="Arial"/>
                              <w:sz w:val="20"/>
                            </w:rPr>
                            <w:t xml:space="preserve">Alte </w:t>
                          </w:r>
                          <w:r w:rsidR="006A5FDE">
                            <w:rPr>
                              <w:rFonts w:ascii="Arial" w:hAnsi="Arial" w:cs="Arial"/>
                              <w:sz w:val="20"/>
                            </w:rPr>
                            <w:t>Landstrasse 32a, 4456 Tenniken</w:t>
                          </w:r>
                          <w:r w:rsidR="006A5FDE"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 w:rsidR="006A5FDE">
                            <w:rPr>
                              <w:rFonts w:ascii="Arial" w:hAnsi="Arial" w:cs="Arial"/>
                              <w:sz w:val="20"/>
                            </w:rPr>
                            <w:sym w:font="Wingdings" w:char="F028"/>
                          </w:r>
                          <w:r w:rsidR="006A5FDE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6A5FDE">
                            <w:rPr>
                              <w:rFonts w:ascii="Arial" w:hAnsi="Arial" w:cs="Arial"/>
                              <w:sz w:val="20"/>
                            </w:rPr>
                            <w:t>Tel. 061 971 60 58</w:t>
                          </w:r>
                          <w:r w:rsidR="00A34CE5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A34CE5">
                            <w:rPr>
                              <w:rFonts w:ascii="Arial" w:hAnsi="Arial" w:cs="Arial"/>
                              <w:sz w:val="20"/>
                            </w:rPr>
                            <w:sym w:font="Wingdings" w:char="F02A"/>
                          </w:r>
                          <w:r w:rsidR="006A5FDE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6A5FDE">
                            <w:rPr>
                              <w:rFonts w:ascii="Arial" w:hAnsi="Arial" w:cs="Arial"/>
                              <w:sz w:val="20"/>
                            </w:rPr>
                            <w:t>bibliothek@tenn</w:t>
                          </w:r>
                          <w:r w:rsidR="006A5FDE">
                            <w:rPr>
                              <w:rFonts w:ascii="Arial" w:hAnsi="Arial" w:cs="Arial"/>
                              <w:sz w:val="20"/>
                            </w:rPr>
                            <w:t>iken.ch</w:t>
                          </w:r>
                          <w:r w:rsidRPr="006A5FDE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6A5FDE">
                            <w:rPr>
                              <w:rFonts w:ascii="Arial" w:hAnsi="Arial" w:cs="Arial"/>
                              <w:sz w:val="20"/>
                            </w:rPr>
                            <w:br/>
                            <w:t xml:space="preserve">www.tenniken.ch </w:t>
                          </w:r>
                          <w:r w:rsidRPr="006A5FDE">
                            <w:rPr>
                              <w:rFonts w:ascii="Arial" w:hAnsi="Arial" w:cs="Arial"/>
                              <w:sz w:val="20"/>
                            </w:rPr>
                            <w:t>(-&gt; Bildung, Kultur -&gt; Bibliothek)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6B5FC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6.3pt;margin-top:505.15pt;width:267.1pt;height:46.2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" filled="f" stroked="f" strokeweight=".5pt">
              <v:stroke joinstyle="round" endcap="round"/>
              <v:textbox>
                <w:txbxContent>
                  <w:p w14:paraId="41DEC167" w14:textId="77777777" w:rsidR="00264A3E" w:rsidRPr="006A5FDE" w:rsidRDefault="00264A3E" w:rsidP="001D5BE8">
                    <w:pPr>
                      <w:widowControl w:val="0"/>
                      <w:pBdr>
                        <w:top w:val="single" w:sz="4" w:space="1" w:color="auto"/>
                      </w:pBdr>
                      <w:tabs>
                        <w:tab w:val="left" w:pos="3113"/>
                        <w:tab w:val="left" w:pos="5782"/>
                      </w:tabs>
                      <w:spacing w:after="280"/>
                      <w:rPr>
                        <w:sz w:val="20"/>
                      </w:rPr>
                    </w:pPr>
                    <w:r w:rsidRPr="006A5FDE">
                      <w:rPr>
                        <w:rFonts w:ascii="Arial" w:hAnsi="Arial" w:cs="Arial"/>
                        <w:sz w:val="20"/>
                      </w:rPr>
                      <w:t xml:space="preserve">Alte </w:t>
                    </w:r>
                    <w:r w:rsidR="006A5FDE">
                      <w:rPr>
                        <w:rFonts w:ascii="Arial" w:hAnsi="Arial" w:cs="Arial"/>
                        <w:sz w:val="20"/>
                      </w:rPr>
                      <w:t>Landstrasse 32a, 4456 Tenniken</w:t>
                    </w:r>
                    <w:r w:rsidR="006A5FDE">
                      <w:rPr>
                        <w:rFonts w:ascii="Arial" w:hAnsi="Arial" w:cs="Arial"/>
                        <w:sz w:val="20"/>
                      </w:rPr>
                      <w:br/>
                    </w:r>
                    <w:r w:rsidR="006A5FDE">
                      <w:rPr>
                        <w:rFonts w:ascii="Arial" w:hAnsi="Arial" w:cs="Arial"/>
                        <w:sz w:val="20"/>
                      </w:rPr>
                      <w:sym w:font="Wingdings" w:char="F028"/>
                    </w:r>
                    <w:r w:rsidR="006A5FDE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6A5FDE">
                      <w:rPr>
                        <w:rFonts w:ascii="Arial" w:hAnsi="Arial" w:cs="Arial"/>
                        <w:sz w:val="20"/>
                      </w:rPr>
                      <w:t>Tel. 061 971 60 58</w:t>
                    </w:r>
                    <w:r w:rsidR="00A34CE5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A34CE5">
                      <w:rPr>
                        <w:rFonts w:ascii="Arial" w:hAnsi="Arial" w:cs="Arial"/>
                        <w:sz w:val="20"/>
                      </w:rPr>
                      <w:sym w:font="Wingdings" w:char="F02A"/>
                    </w:r>
                    <w:r w:rsidR="006A5FDE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6A5FDE">
                      <w:rPr>
                        <w:rFonts w:ascii="Arial" w:hAnsi="Arial" w:cs="Arial"/>
                        <w:sz w:val="20"/>
                      </w:rPr>
                      <w:t>bibliothek@tenn</w:t>
                    </w:r>
                    <w:r w:rsidR="006A5FDE">
                      <w:rPr>
                        <w:rFonts w:ascii="Arial" w:hAnsi="Arial" w:cs="Arial"/>
                        <w:sz w:val="20"/>
                      </w:rPr>
                      <w:t>iken.ch</w:t>
                    </w:r>
                    <w:r w:rsidRPr="006A5FDE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6A5FDE">
                      <w:rPr>
                        <w:rFonts w:ascii="Arial" w:hAnsi="Arial" w:cs="Arial"/>
                        <w:sz w:val="20"/>
                      </w:rPr>
                      <w:br/>
                      <w:t xml:space="preserve">www.tenniken.ch </w:t>
                    </w:r>
                    <w:r w:rsidRPr="006A5FDE">
                      <w:rPr>
                        <w:rFonts w:ascii="Arial" w:hAnsi="Arial" w:cs="Arial"/>
                        <w:sz w:val="20"/>
                      </w:rPr>
                      <w:t>(-&gt; Bildung, Kultur -&gt; Bibliothek)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1F43D1FB" wp14:editId="07DB4528">
              <wp:simplePos x="0" y="0"/>
              <wp:positionH relativeFrom="margin">
                <wp:posOffset>266065</wp:posOffset>
              </wp:positionH>
              <wp:positionV relativeFrom="margin">
                <wp:posOffset>9308465</wp:posOffset>
              </wp:positionV>
              <wp:extent cx="6067425" cy="487680"/>
              <wp:effectExtent l="0" t="0" r="0" b="762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7425" cy="487680"/>
                      </a:xfrm>
                      <a:prstGeom prst="rect">
                        <a:avLst/>
                      </a:prstGeom>
                      <a:noFill/>
                      <a:ln w="6350" cap="rnd">
                        <a:noFill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3171DD4" w14:textId="77777777" w:rsidR="00264A3E" w:rsidRDefault="00264A3E" w:rsidP="00264A3E">
                          <w:pPr>
                            <w:widowControl w:val="0"/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</w:pBdr>
                            <w:tabs>
                              <w:tab w:val="left" w:pos="3113"/>
                              <w:tab w:val="left" w:pos="5782"/>
                            </w:tabs>
                            <w:spacing w:after="280"/>
                          </w:pPr>
                          <w:r w:rsidRPr="00480CB6">
                            <w:rPr>
                              <w:rFonts w:ascii="Arial" w:hAnsi="Arial" w:cs="Arial"/>
                            </w:rPr>
                            <w:t>Alte Landstrasse 32a, 4456 Tenniken, Tel. 061 971 60 58</w:t>
                          </w:r>
                          <w:r w:rsidRPr="00480CB6">
                            <w:rPr>
                              <w:rFonts w:ascii="Arial" w:hAnsi="Arial" w:cs="Arial"/>
                            </w:rPr>
                            <w:br/>
                            <w:t>bibliothek@tenniken.ch   www.tenniken.ch   (-&gt; Bildung, Kultur -&gt; Bibliothek)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F43D1FB" id="_x0000_s1028" type="#_x0000_t202" style="position:absolute;margin-left:20.95pt;margin-top:732.95pt;width:477.75pt;height:38.4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" filled="f" stroked="f" strokeweight=".5pt">
              <v:stroke joinstyle="round" endcap="round"/>
              <v:textbox>
                <w:txbxContent>
                  <w:p w14:paraId="53171DD4" w14:textId="77777777" w:rsidR="00264A3E" w:rsidRDefault="00264A3E" w:rsidP="00264A3E">
                    <w:pPr>
                      <w:widowControl w:val="0"/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</w:pBdr>
                      <w:tabs>
                        <w:tab w:val="left" w:pos="3113"/>
                        <w:tab w:val="left" w:pos="5782"/>
                      </w:tabs>
                      <w:spacing w:after="280"/>
                    </w:pPr>
                    <w:r w:rsidRPr="00480CB6">
                      <w:rPr>
                        <w:rFonts w:ascii="Arial" w:hAnsi="Arial" w:cs="Arial"/>
                      </w:rPr>
                      <w:t>Alte Landstrasse 32a, 4456 Tenniken, Tel. 061 971 60 58</w:t>
                    </w:r>
                    <w:r w:rsidRPr="00480CB6">
                      <w:rPr>
                        <w:rFonts w:ascii="Arial" w:hAnsi="Arial" w:cs="Arial"/>
                      </w:rPr>
                      <w:br/>
                      <w:t>bibliothek@tenniken.ch   www.tenniken.ch   (-&gt; Bildung, Kultur -&gt; Bibliothek) 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711270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49536" behindDoc="0" locked="0" layoutInCell="1" allowOverlap="1" wp14:anchorId="01F8C123" wp14:editId="3F1618A2">
              <wp:simplePos x="0" y="0"/>
              <wp:positionH relativeFrom="margin">
                <wp:posOffset>24130</wp:posOffset>
              </wp:positionH>
              <wp:positionV relativeFrom="margin">
                <wp:posOffset>9335770</wp:posOffset>
              </wp:positionV>
              <wp:extent cx="6067425" cy="487680"/>
              <wp:effectExtent l="0" t="0" r="0" b="762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7425" cy="487680"/>
                      </a:xfrm>
                      <a:prstGeom prst="rect">
                        <a:avLst/>
                      </a:prstGeom>
                      <a:noFill/>
                      <a:ln w="6350" cap="rnd">
                        <a:noFill/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B48E404" w14:textId="77777777" w:rsidR="00711270" w:rsidRDefault="00711270" w:rsidP="00711270">
                          <w:pPr>
                            <w:widowControl w:val="0"/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</w:pBdr>
                            <w:tabs>
                              <w:tab w:val="left" w:pos="3113"/>
                              <w:tab w:val="left" w:pos="5782"/>
                            </w:tabs>
                            <w:spacing w:after="280"/>
                          </w:pPr>
                          <w:r w:rsidRPr="00480CB6">
                            <w:rPr>
                              <w:rFonts w:ascii="Arial" w:hAnsi="Arial" w:cs="Arial"/>
                            </w:rPr>
                            <w:t>Alte Landstrasse 32a, 4456 Tenniken, Tel. 061 971 60 58</w:t>
                          </w:r>
                          <w:r w:rsidRPr="00480CB6">
                            <w:rPr>
                              <w:rFonts w:ascii="Arial" w:hAnsi="Arial" w:cs="Arial"/>
                            </w:rPr>
                            <w:br/>
                            <w:t>bibliothek@tenniken.ch   www.tenniken.ch   (-&gt; Bildung, Kultur -&gt; Bibliothek)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1F8C123" id="_x0000_s1029" type="#_x0000_t202" style="position:absolute;margin-left:1.9pt;margin-top:735.1pt;width:477.75pt;height:38.4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" filled="f" stroked="f" strokeweight=".5pt">
              <v:stroke joinstyle="round" endcap="round"/>
              <v:textbox>
                <w:txbxContent>
                  <w:p w14:paraId="0B48E404" w14:textId="77777777" w:rsidR="00711270" w:rsidRDefault="00711270" w:rsidP="00711270">
                    <w:pPr>
                      <w:widowControl w:val="0"/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</w:pBdr>
                      <w:tabs>
                        <w:tab w:val="left" w:pos="3113"/>
                        <w:tab w:val="left" w:pos="5782"/>
                      </w:tabs>
                      <w:spacing w:after="280"/>
                    </w:pPr>
                    <w:r w:rsidRPr="00480CB6">
                      <w:rPr>
                        <w:rFonts w:ascii="Arial" w:hAnsi="Arial" w:cs="Arial"/>
                      </w:rPr>
                      <w:t>Alte Landstrasse 32a, 4456 Tenniken, Tel. 061 971 60 58</w:t>
                    </w:r>
                    <w:r w:rsidRPr="00480CB6">
                      <w:rPr>
                        <w:rFonts w:ascii="Arial" w:hAnsi="Arial" w:cs="Arial"/>
                      </w:rPr>
                      <w:br/>
                      <w:t>bibliothek@tenniken.ch   www.tenniken.ch   (-&gt; Bildung, Kultur -&gt; Bibliothek) 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98D5" w14:textId="77777777" w:rsidR="00111C78" w:rsidRDefault="00111C78" w:rsidP="00711270">
      <w:pPr>
        <w:spacing w:after="0" w:line="240" w:lineRule="auto"/>
      </w:pPr>
      <w:r>
        <w:separator/>
      </w:r>
    </w:p>
  </w:footnote>
  <w:footnote w:type="continuationSeparator" w:id="0">
    <w:p w14:paraId="72DE7D55" w14:textId="77777777" w:rsidR="00111C78" w:rsidRDefault="00111C78" w:rsidP="0071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7BF36" w14:textId="77777777" w:rsidR="00787713" w:rsidRDefault="00787713">
    <w:pPr>
      <w:pStyle w:val="Kopfzeile"/>
    </w:pPr>
    <w:r w:rsidRPr="00E6145C">
      <w:rPr>
        <w:rFonts w:ascii="Comic Sans MS" w:hAnsi="Comic Sans MS"/>
        <w:b/>
        <w:noProof/>
        <w:sz w:val="280"/>
        <w:lang w:eastAsia="de-CH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776" behindDoc="1" locked="1" layoutInCell="1" allowOverlap="1" wp14:anchorId="469AF57C" wp14:editId="41C87F3F">
          <wp:simplePos x="0" y="0"/>
          <wp:positionH relativeFrom="column">
            <wp:posOffset>-621665</wp:posOffset>
          </wp:positionH>
          <wp:positionV relativeFrom="paragraph">
            <wp:posOffset>365125</wp:posOffset>
          </wp:positionV>
          <wp:extent cx="419735" cy="414655"/>
          <wp:effectExtent l="2540" t="0" r="1905" b="1905"/>
          <wp:wrapNone/>
          <wp:docPr id="124" name="Grafik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419735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45C">
      <w:rPr>
        <w:rFonts w:ascii="Comic Sans MS" w:hAnsi="Comic Sans MS"/>
        <w:b/>
        <w:noProof/>
        <w:sz w:val="96"/>
        <w:lang w:eastAsia="de-CH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mc:AlternateContent>
        <mc:Choice Requires="wps">
          <w:drawing>
            <wp:anchor distT="45720" distB="45720" distL="114300" distR="114300" simplePos="0" relativeHeight="251654656" behindDoc="1" locked="1" layoutInCell="1" allowOverlap="1" wp14:anchorId="43C66EA0" wp14:editId="145A7099">
              <wp:simplePos x="0" y="0"/>
              <wp:positionH relativeFrom="column">
                <wp:posOffset>-621030</wp:posOffset>
              </wp:positionH>
              <wp:positionV relativeFrom="paragraph">
                <wp:posOffset>677545</wp:posOffset>
              </wp:positionV>
              <wp:extent cx="418465" cy="6192520"/>
              <wp:effectExtent l="0" t="0" r="635" b="0"/>
              <wp:wrapNone/>
              <wp:docPr id="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>
                        <a:off x="0" y="0"/>
                        <a:ext cx="418465" cy="6192520"/>
                      </a:xfrm>
                      <a:prstGeom prst="rect">
                        <a:avLst/>
                      </a:prstGeom>
                      <a:solidFill>
                        <a:srgbClr val="F9D607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BCC2E" w14:textId="77777777" w:rsidR="00787713" w:rsidRPr="008A0495" w:rsidRDefault="00787713" w:rsidP="007877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28"/>
                            </w:rPr>
                          </w:pPr>
                          <w:r w:rsidRPr="008A0495">
                            <w:rPr>
                              <w:rFonts w:ascii="Arial" w:hAnsi="Arial" w:cs="Arial"/>
                              <w:b/>
                              <w:sz w:val="36"/>
                              <w:szCs w:val="28"/>
                            </w:rPr>
                            <w:t>Gemeinde- und Schulbibliothek Tenniken</w:t>
                          </w:r>
                        </w:p>
                      </w:txbxContent>
                    </wps:txbx>
                    <wps:bodyPr rot="0" vert="vert" wrap="square" lIns="72000" tIns="36000" rIns="72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3C66EA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48.9pt;margin-top:53.35pt;width:32.95pt;height:487.6pt;rotation:180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" fillcolor="#f9d607" stroked="f">
              <v:textbox style="layout-flow:vertical" inset="2mm,1mm,2mm,1mm">
                <w:txbxContent>
                  <w:p w14:paraId="4DBBCC2E" w14:textId="77777777" w:rsidR="00787713" w:rsidRPr="008A0495" w:rsidRDefault="00787713" w:rsidP="00787713">
                    <w:pPr>
                      <w:jc w:val="center"/>
                      <w:rPr>
                        <w:rFonts w:ascii="Arial" w:hAnsi="Arial" w:cs="Arial"/>
                        <w:b/>
                        <w:sz w:val="36"/>
                        <w:szCs w:val="28"/>
                      </w:rPr>
                    </w:pPr>
                    <w:r w:rsidRPr="008A0495">
                      <w:rPr>
                        <w:rFonts w:ascii="Arial" w:hAnsi="Arial" w:cs="Arial"/>
                        <w:b/>
                        <w:sz w:val="36"/>
                        <w:szCs w:val="28"/>
                      </w:rPr>
                      <w:t xml:space="preserve">Gemeinde- und Schulbibliothek </w:t>
                    </w:r>
                    <w:proofErr w:type="spellStart"/>
                    <w:r w:rsidRPr="008A0495">
                      <w:rPr>
                        <w:rFonts w:ascii="Arial" w:hAnsi="Arial" w:cs="Arial"/>
                        <w:b/>
                        <w:sz w:val="36"/>
                        <w:szCs w:val="28"/>
                      </w:rPr>
                      <w:t>Tenniken</w:t>
                    </w:r>
                    <w:proofErr w:type="spellEnd"/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6592C"/>
    <w:multiLevelType w:val="hybridMultilevel"/>
    <w:tmpl w:val="702A98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56A79"/>
    <w:multiLevelType w:val="hybridMultilevel"/>
    <w:tmpl w:val="40882272"/>
    <w:lvl w:ilvl="0" w:tplc="C872664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A60FFB"/>
    <w:multiLevelType w:val="hybridMultilevel"/>
    <w:tmpl w:val="94B69CA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816D26"/>
    <w:multiLevelType w:val="hybridMultilevel"/>
    <w:tmpl w:val="2FDC834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DF"/>
    <w:rsid w:val="00000E3E"/>
    <w:rsid w:val="00021DD7"/>
    <w:rsid w:val="000445B3"/>
    <w:rsid w:val="00054FC0"/>
    <w:rsid w:val="000702B1"/>
    <w:rsid w:val="00097A0C"/>
    <w:rsid w:val="000B7DF6"/>
    <w:rsid w:val="000D3132"/>
    <w:rsid w:val="000E295C"/>
    <w:rsid w:val="00101E2F"/>
    <w:rsid w:val="00105895"/>
    <w:rsid w:val="00111C78"/>
    <w:rsid w:val="0015369D"/>
    <w:rsid w:val="00175276"/>
    <w:rsid w:val="001979C9"/>
    <w:rsid w:val="001A5FFF"/>
    <w:rsid w:val="001A6CCF"/>
    <w:rsid w:val="001B651F"/>
    <w:rsid w:val="001D5BE8"/>
    <w:rsid w:val="001E1F45"/>
    <w:rsid w:val="001E2FBB"/>
    <w:rsid w:val="001F1178"/>
    <w:rsid w:val="0020125B"/>
    <w:rsid w:val="002116D7"/>
    <w:rsid w:val="002471E9"/>
    <w:rsid w:val="00264A3E"/>
    <w:rsid w:val="00286961"/>
    <w:rsid w:val="002912B1"/>
    <w:rsid w:val="002927FE"/>
    <w:rsid w:val="002A2238"/>
    <w:rsid w:val="002A627B"/>
    <w:rsid w:val="002F0414"/>
    <w:rsid w:val="002F5803"/>
    <w:rsid w:val="002F77D7"/>
    <w:rsid w:val="002F79A5"/>
    <w:rsid w:val="0030003D"/>
    <w:rsid w:val="00332081"/>
    <w:rsid w:val="003406D9"/>
    <w:rsid w:val="003520D9"/>
    <w:rsid w:val="00364AB1"/>
    <w:rsid w:val="00366F7B"/>
    <w:rsid w:val="00373C00"/>
    <w:rsid w:val="00397362"/>
    <w:rsid w:val="003B545B"/>
    <w:rsid w:val="003D3BA3"/>
    <w:rsid w:val="003D75F3"/>
    <w:rsid w:val="00427E48"/>
    <w:rsid w:val="00461CA9"/>
    <w:rsid w:val="004750E0"/>
    <w:rsid w:val="00495C53"/>
    <w:rsid w:val="004A5515"/>
    <w:rsid w:val="004B6585"/>
    <w:rsid w:val="004B7DE8"/>
    <w:rsid w:val="004C44BD"/>
    <w:rsid w:val="004D27A9"/>
    <w:rsid w:val="004F6E55"/>
    <w:rsid w:val="0050253C"/>
    <w:rsid w:val="00543D61"/>
    <w:rsid w:val="00566CC8"/>
    <w:rsid w:val="00573C56"/>
    <w:rsid w:val="00575E14"/>
    <w:rsid w:val="00596990"/>
    <w:rsid w:val="005E3B83"/>
    <w:rsid w:val="00611177"/>
    <w:rsid w:val="00615852"/>
    <w:rsid w:val="00640FFF"/>
    <w:rsid w:val="00646D3A"/>
    <w:rsid w:val="00653FFA"/>
    <w:rsid w:val="00657B64"/>
    <w:rsid w:val="00680DCD"/>
    <w:rsid w:val="006938D5"/>
    <w:rsid w:val="006A2B17"/>
    <w:rsid w:val="006A5FDE"/>
    <w:rsid w:val="006B2801"/>
    <w:rsid w:val="006B3362"/>
    <w:rsid w:val="006C42B2"/>
    <w:rsid w:val="006D24B3"/>
    <w:rsid w:val="0070624B"/>
    <w:rsid w:val="00711270"/>
    <w:rsid w:val="00722B1E"/>
    <w:rsid w:val="00737A2D"/>
    <w:rsid w:val="007626D8"/>
    <w:rsid w:val="00773CB0"/>
    <w:rsid w:val="00787713"/>
    <w:rsid w:val="007C6E2B"/>
    <w:rsid w:val="007D080E"/>
    <w:rsid w:val="007D1665"/>
    <w:rsid w:val="007D2239"/>
    <w:rsid w:val="007E37DC"/>
    <w:rsid w:val="007E746C"/>
    <w:rsid w:val="008416F6"/>
    <w:rsid w:val="00842768"/>
    <w:rsid w:val="00845266"/>
    <w:rsid w:val="00870A8F"/>
    <w:rsid w:val="00891EF7"/>
    <w:rsid w:val="008A5163"/>
    <w:rsid w:val="008B6031"/>
    <w:rsid w:val="008C31D9"/>
    <w:rsid w:val="008C46D0"/>
    <w:rsid w:val="008E3DC6"/>
    <w:rsid w:val="008F0B73"/>
    <w:rsid w:val="009055EA"/>
    <w:rsid w:val="00914E4D"/>
    <w:rsid w:val="009203D2"/>
    <w:rsid w:val="0093091B"/>
    <w:rsid w:val="00956A7F"/>
    <w:rsid w:val="009661F6"/>
    <w:rsid w:val="009840AE"/>
    <w:rsid w:val="00986D4C"/>
    <w:rsid w:val="00993906"/>
    <w:rsid w:val="009C16A9"/>
    <w:rsid w:val="009D1EC1"/>
    <w:rsid w:val="009E7522"/>
    <w:rsid w:val="009F2F56"/>
    <w:rsid w:val="00A2749E"/>
    <w:rsid w:val="00A34CE5"/>
    <w:rsid w:val="00A71CDF"/>
    <w:rsid w:val="00A7253B"/>
    <w:rsid w:val="00B21BC6"/>
    <w:rsid w:val="00B83BCD"/>
    <w:rsid w:val="00B845F0"/>
    <w:rsid w:val="00B94618"/>
    <w:rsid w:val="00BA3AC6"/>
    <w:rsid w:val="00BB46C5"/>
    <w:rsid w:val="00BE41A5"/>
    <w:rsid w:val="00BE543E"/>
    <w:rsid w:val="00C10A46"/>
    <w:rsid w:val="00C34683"/>
    <w:rsid w:val="00C67DE8"/>
    <w:rsid w:val="00C92730"/>
    <w:rsid w:val="00C9633B"/>
    <w:rsid w:val="00CA0B48"/>
    <w:rsid w:val="00CC416C"/>
    <w:rsid w:val="00CD68B9"/>
    <w:rsid w:val="00CE0903"/>
    <w:rsid w:val="00D046E6"/>
    <w:rsid w:val="00D401FB"/>
    <w:rsid w:val="00D4673F"/>
    <w:rsid w:val="00D948BB"/>
    <w:rsid w:val="00DC3E23"/>
    <w:rsid w:val="00DC544F"/>
    <w:rsid w:val="00DF3B2A"/>
    <w:rsid w:val="00E17A37"/>
    <w:rsid w:val="00E53937"/>
    <w:rsid w:val="00E65846"/>
    <w:rsid w:val="00E70162"/>
    <w:rsid w:val="00E73D6A"/>
    <w:rsid w:val="00E80736"/>
    <w:rsid w:val="00E93E9A"/>
    <w:rsid w:val="00EF53A4"/>
    <w:rsid w:val="00F152B3"/>
    <w:rsid w:val="00F24973"/>
    <w:rsid w:val="00F72BF8"/>
    <w:rsid w:val="00F75B87"/>
    <w:rsid w:val="00FA23E2"/>
    <w:rsid w:val="00FD2AD4"/>
    <w:rsid w:val="00FD4461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8E5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4A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D68B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40AE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F77D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11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1270"/>
  </w:style>
  <w:style w:type="paragraph" w:styleId="Fuzeile">
    <w:name w:val="footer"/>
    <w:basedOn w:val="Standard"/>
    <w:link w:val="FuzeileZchn"/>
    <w:uiPriority w:val="99"/>
    <w:unhideWhenUsed/>
    <w:rsid w:val="00711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1270"/>
  </w:style>
  <w:style w:type="paragraph" w:styleId="Listenabsatz">
    <w:name w:val="List Paragraph"/>
    <w:basedOn w:val="Standard"/>
    <w:uiPriority w:val="34"/>
    <w:qFormat/>
    <w:rsid w:val="002927FE"/>
    <w:pPr>
      <w:ind w:left="720"/>
      <w:contextualSpacing/>
    </w:pPr>
    <w:rPr>
      <w:rFonts w:eastAsiaTheme="minorEastAsia"/>
      <w:lang w:eastAsia="de-CH"/>
    </w:rPr>
  </w:style>
  <w:style w:type="paragraph" w:styleId="StandardWeb">
    <w:name w:val="Normal (Web)"/>
    <w:basedOn w:val="Standard"/>
    <w:uiPriority w:val="99"/>
    <w:unhideWhenUsed/>
    <w:rsid w:val="00F152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4A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D68B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40AE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F77D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11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1270"/>
  </w:style>
  <w:style w:type="paragraph" w:styleId="Fuzeile">
    <w:name w:val="footer"/>
    <w:basedOn w:val="Standard"/>
    <w:link w:val="FuzeileZchn"/>
    <w:uiPriority w:val="99"/>
    <w:unhideWhenUsed/>
    <w:rsid w:val="00711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1270"/>
  </w:style>
  <w:style w:type="paragraph" w:styleId="Listenabsatz">
    <w:name w:val="List Paragraph"/>
    <w:basedOn w:val="Standard"/>
    <w:uiPriority w:val="34"/>
    <w:qFormat/>
    <w:rsid w:val="002927FE"/>
    <w:pPr>
      <w:ind w:left="720"/>
      <w:contextualSpacing/>
    </w:pPr>
    <w:rPr>
      <w:rFonts w:eastAsiaTheme="minorEastAsia"/>
      <w:lang w:eastAsia="de-CH"/>
    </w:rPr>
  </w:style>
  <w:style w:type="paragraph" w:styleId="StandardWeb">
    <w:name w:val="Normal (Web)"/>
    <w:basedOn w:val="Standard"/>
    <w:uiPriority w:val="99"/>
    <w:unhideWhenUsed/>
    <w:rsid w:val="00F152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0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AC7D-2CAE-4456-956C-7F20EAD9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2024-01-03T07:42:00Z</cp:lastPrinted>
  <dcterms:created xsi:type="dcterms:W3CDTF">2024-01-08T17:56:00Z</dcterms:created>
  <dcterms:modified xsi:type="dcterms:W3CDTF">2024-01-08T17:56:00Z</dcterms:modified>
</cp:coreProperties>
</file>